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6B44" w14:textId="7A4F2C11" w:rsidR="00733DEF" w:rsidRPr="008B3FB5" w:rsidRDefault="00733DEF" w:rsidP="00733DEF">
      <w:pPr>
        <w:jc w:val="center"/>
        <w:rPr>
          <w:rFonts w:ascii="Times New Roman" w:hAnsi="Times New Roman" w:cs="Times New Roman"/>
          <w:b/>
          <w:bCs/>
          <w:u w:val="single"/>
        </w:rPr>
      </w:pPr>
      <w:r w:rsidRPr="008B3FB5">
        <w:rPr>
          <w:rFonts w:ascii="Times New Roman" w:hAnsi="Times New Roman" w:cs="Times New Roman"/>
          <w:b/>
          <w:bCs/>
          <w:u w:val="single"/>
        </w:rPr>
        <w:t>NINTH WATER (JOHN COMPTON DAM RAW WATER PIPELINE REPLACEMENT) PROJECT</w:t>
      </w:r>
    </w:p>
    <w:p w14:paraId="41F51659" w14:textId="77777777" w:rsidR="00733DEF" w:rsidRPr="008B3FB5" w:rsidRDefault="00733DEF" w:rsidP="00DE4EA8">
      <w:pPr>
        <w:jc w:val="center"/>
        <w:rPr>
          <w:rFonts w:ascii="Times New Roman" w:hAnsi="Times New Roman" w:cs="Times New Roman"/>
          <w:b/>
          <w:bCs/>
          <w:u w:val="single"/>
        </w:rPr>
      </w:pPr>
    </w:p>
    <w:p w14:paraId="37BDD198" w14:textId="55E15E8C" w:rsidR="008645B5" w:rsidRPr="008B3FB5" w:rsidRDefault="008645B5" w:rsidP="00DE4EA8">
      <w:pPr>
        <w:jc w:val="center"/>
        <w:rPr>
          <w:rFonts w:ascii="Times New Roman" w:hAnsi="Times New Roman" w:cs="Times New Roman"/>
        </w:rPr>
      </w:pPr>
      <w:r w:rsidRPr="008B3FB5">
        <w:rPr>
          <w:rFonts w:ascii="Times New Roman" w:hAnsi="Times New Roman" w:cs="Times New Roman"/>
          <w:b/>
          <w:bCs/>
          <w:u w:val="single"/>
        </w:rPr>
        <w:t>TERMS OF REFERENCE</w:t>
      </w:r>
    </w:p>
    <w:p w14:paraId="16F7AA3A" w14:textId="5596CB5B" w:rsidR="008645B5" w:rsidRPr="008B3FB5" w:rsidRDefault="000F52EA" w:rsidP="00DE4EA8">
      <w:pPr>
        <w:jc w:val="center"/>
        <w:rPr>
          <w:rFonts w:ascii="Times New Roman" w:hAnsi="Times New Roman" w:cs="Times New Roman"/>
        </w:rPr>
      </w:pPr>
      <w:r w:rsidRPr="008B3FB5">
        <w:rPr>
          <w:rFonts w:ascii="Times New Roman" w:hAnsi="Times New Roman" w:cs="Times New Roman"/>
          <w:b/>
          <w:bCs/>
          <w:u w:val="single"/>
        </w:rPr>
        <w:t>PROJECT ENGINEER</w:t>
      </w:r>
    </w:p>
    <w:p w14:paraId="364A3C47" w14:textId="3D504440" w:rsidR="008645B5" w:rsidRPr="008B3FB5" w:rsidRDefault="008645B5" w:rsidP="00DE4EA8">
      <w:pPr>
        <w:rPr>
          <w:rFonts w:ascii="Times New Roman" w:hAnsi="Times New Roman" w:cs="Times New Roman"/>
        </w:rPr>
      </w:pPr>
    </w:p>
    <w:p w14:paraId="58F73507" w14:textId="77777777" w:rsidR="008645B5" w:rsidRPr="008B3FB5" w:rsidRDefault="008645B5" w:rsidP="009A6B04">
      <w:pPr>
        <w:widowControl/>
        <w:numPr>
          <w:ilvl w:val="0"/>
          <w:numId w:val="3"/>
        </w:numPr>
        <w:tabs>
          <w:tab w:val="clear" w:pos="720"/>
        </w:tabs>
        <w:ind w:left="0" w:firstLine="0"/>
        <w:jc w:val="both"/>
        <w:rPr>
          <w:rFonts w:ascii="Times New Roman" w:hAnsi="Times New Roman" w:cs="Times New Roman"/>
        </w:rPr>
      </w:pPr>
      <w:r w:rsidRPr="008B3FB5">
        <w:rPr>
          <w:rFonts w:ascii="Times New Roman" w:hAnsi="Times New Roman" w:cs="Times New Roman"/>
          <w:b/>
          <w:bCs/>
          <w:u w:val="single"/>
        </w:rPr>
        <w:t>BACKGROUND</w:t>
      </w:r>
      <w:r w:rsidRPr="008B3FB5">
        <w:rPr>
          <w:rFonts w:ascii="Times New Roman" w:hAnsi="Times New Roman" w:cs="Times New Roman"/>
        </w:rPr>
        <w:t> </w:t>
      </w:r>
    </w:p>
    <w:p w14:paraId="1EBA2117" w14:textId="77777777" w:rsidR="008645B5" w:rsidRPr="008B3FB5" w:rsidRDefault="008645B5" w:rsidP="009A6B04">
      <w:pPr>
        <w:pStyle w:val="NoSpacing"/>
        <w:ind w:left="360"/>
        <w:jc w:val="both"/>
        <w:rPr>
          <w:rFonts w:ascii="Times New Roman" w:hAnsi="Times New Roman" w:cs="Times New Roman"/>
        </w:rPr>
      </w:pPr>
      <w:r w:rsidRPr="008B3FB5">
        <w:rPr>
          <w:rFonts w:ascii="Times New Roman" w:hAnsi="Times New Roman" w:cs="Times New Roman"/>
        </w:rPr>
        <w:t> </w:t>
      </w:r>
    </w:p>
    <w:p w14:paraId="65943723" w14:textId="04C6311D" w:rsidR="008645B5" w:rsidRPr="008B3FB5" w:rsidRDefault="008645B5" w:rsidP="009A6B04">
      <w:pPr>
        <w:pStyle w:val="NoSpacing"/>
        <w:numPr>
          <w:ilvl w:val="1"/>
          <w:numId w:val="8"/>
        </w:numPr>
        <w:ind w:left="0" w:firstLine="0"/>
        <w:jc w:val="both"/>
        <w:rPr>
          <w:rFonts w:ascii="Times New Roman" w:hAnsi="Times New Roman" w:cs="Times New Roman"/>
        </w:rPr>
      </w:pPr>
      <w:r w:rsidRPr="008B3FB5">
        <w:rPr>
          <w:rFonts w:ascii="Times New Roman" w:hAnsi="Times New Roman" w:cs="Times New Roman"/>
        </w:rPr>
        <w:t>The Government of Saint Lucia (GOSL) has applied for</w:t>
      </w:r>
      <w:r w:rsidR="004E6F62" w:rsidRPr="008B3FB5">
        <w:rPr>
          <w:rFonts w:ascii="Times New Roman" w:hAnsi="Times New Roman" w:cs="Times New Roman"/>
        </w:rPr>
        <w:t xml:space="preserve"> </w:t>
      </w:r>
      <w:r w:rsidRPr="008B3FB5">
        <w:rPr>
          <w:rFonts w:ascii="Times New Roman" w:hAnsi="Times New Roman" w:cs="Times New Roman"/>
        </w:rPr>
        <w:t xml:space="preserve">financing from the Caribbean Development Bank (CDB), towards the cost of the Ninth Water (John Compton Dam Raw Water Pipeline Replacement) Project (the Project).  The </w:t>
      </w:r>
      <w:r w:rsidR="00521FF5" w:rsidRPr="008B3FB5">
        <w:rPr>
          <w:rFonts w:ascii="Times New Roman" w:hAnsi="Times New Roman" w:cs="Times New Roman"/>
        </w:rPr>
        <w:t>P</w:t>
      </w:r>
      <w:r w:rsidRPr="008B3FB5">
        <w:rPr>
          <w:rFonts w:ascii="Times New Roman" w:hAnsi="Times New Roman" w:cs="Times New Roman"/>
        </w:rPr>
        <w:t xml:space="preserve">roject is a response to the frequent shutdowns and repairs on the John Compton Dam raw water pipeline which negatively impact the quality of service of </w:t>
      </w:r>
      <w:r w:rsidR="00896003" w:rsidRPr="008B3FB5">
        <w:rPr>
          <w:rFonts w:ascii="Times New Roman" w:hAnsi="Times New Roman" w:cs="Times New Roman"/>
        </w:rPr>
        <w:t xml:space="preserve">the Water and Sewerage Company Inc. (WASCO) </w:t>
      </w:r>
      <w:r w:rsidRPr="008B3FB5">
        <w:rPr>
          <w:rFonts w:ascii="Times New Roman" w:hAnsi="Times New Roman" w:cs="Times New Roman"/>
        </w:rPr>
        <w:t>customers in the north of the island. The expected outcome of the Project is a reliant and resilient supply of water from the John Compton Dam. </w:t>
      </w:r>
    </w:p>
    <w:p w14:paraId="02141402" w14:textId="77777777" w:rsidR="008645B5" w:rsidRPr="008B3FB5" w:rsidRDefault="008645B5" w:rsidP="009A6B04">
      <w:pPr>
        <w:pStyle w:val="NoSpacing"/>
        <w:ind w:left="360"/>
        <w:jc w:val="both"/>
        <w:rPr>
          <w:rFonts w:ascii="Times New Roman" w:hAnsi="Times New Roman" w:cs="Times New Roman"/>
        </w:rPr>
      </w:pPr>
      <w:r w:rsidRPr="008B3FB5">
        <w:rPr>
          <w:rFonts w:ascii="Times New Roman" w:hAnsi="Times New Roman" w:cs="Times New Roman"/>
        </w:rPr>
        <w:t> </w:t>
      </w:r>
    </w:p>
    <w:p w14:paraId="57503F7B" w14:textId="0CB81AE6" w:rsidR="008645B5" w:rsidRPr="008B3FB5" w:rsidRDefault="008645B5" w:rsidP="009A6B04">
      <w:pPr>
        <w:pStyle w:val="NoSpacing"/>
        <w:numPr>
          <w:ilvl w:val="1"/>
          <w:numId w:val="8"/>
        </w:numPr>
        <w:ind w:left="0" w:firstLine="0"/>
        <w:jc w:val="both"/>
        <w:rPr>
          <w:rFonts w:ascii="Times New Roman" w:hAnsi="Times New Roman" w:cs="Times New Roman"/>
        </w:rPr>
      </w:pPr>
      <w:r w:rsidRPr="008B3FB5">
        <w:rPr>
          <w:rFonts w:ascii="Times New Roman" w:hAnsi="Times New Roman" w:cs="Times New Roman"/>
        </w:rPr>
        <w:t>The Project will be executed by WASCO, through its Project Management Unit (PMU).  PMU is headed by a Project Coordinator and is the unit responsible for the management and execution of projects.  WASCO is overseen by the Ministry of Infrastructure, Ports, Transport, Physical Development and Urban Renewal.  WASCO wishes to engage a Project Engineer to support the execution of the Project. </w:t>
      </w:r>
    </w:p>
    <w:p w14:paraId="3CA038B6" w14:textId="77777777" w:rsidR="008645B5" w:rsidRPr="008B3FB5" w:rsidRDefault="008645B5" w:rsidP="009A6B04">
      <w:pPr>
        <w:pStyle w:val="NoSpacing"/>
        <w:ind w:left="360"/>
        <w:jc w:val="both"/>
        <w:rPr>
          <w:rFonts w:ascii="Times New Roman" w:hAnsi="Times New Roman" w:cs="Times New Roman"/>
        </w:rPr>
      </w:pPr>
      <w:r w:rsidRPr="008B3FB5">
        <w:rPr>
          <w:rFonts w:ascii="Times New Roman" w:hAnsi="Times New Roman" w:cs="Times New Roman"/>
        </w:rPr>
        <w:t> </w:t>
      </w:r>
    </w:p>
    <w:p w14:paraId="69AC8597" w14:textId="77777777" w:rsidR="008645B5" w:rsidRPr="008B3FB5" w:rsidRDefault="008645B5" w:rsidP="009A6B04">
      <w:pPr>
        <w:pStyle w:val="NoSpacing"/>
        <w:numPr>
          <w:ilvl w:val="1"/>
          <w:numId w:val="8"/>
        </w:numPr>
        <w:ind w:left="0" w:firstLine="0"/>
        <w:jc w:val="both"/>
        <w:rPr>
          <w:rFonts w:ascii="Times New Roman" w:hAnsi="Times New Roman" w:cs="Times New Roman"/>
        </w:rPr>
      </w:pPr>
      <w:r w:rsidRPr="008B3FB5">
        <w:rPr>
          <w:rFonts w:ascii="Times New Roman" w:hAnsi="Times New Roman" w:cs="Times New Roman"/>
        </w:rPr>
        <w:t xml:space="preserve">The desired support is with respect to the Infrastructure Works components of the Project. The works consist of the replacement of approximately 5 km of raw water transmission pipeline between the Millet intake junction box to the </w:t>
      </w:r>
      <w:proofErr w:type="spellStart"/>
      <w:r w:rsidRPr="008B3FB5">
        <w:rPr>
          <w:rFonts w:ascii="Times New Roman" w:hAnsi="Times New Roman" w:cs="Times New Roman"/>
        </w:rPr>
        <w:t>Vanard</w:t>
      </w:r>
      <w:proofErr w:type="spellEnd"/>
      <w:r w:rsidRPr="008B3FB5">
        <w:rPr>
          <w:rFonts w:ascii="Times New Roman" w:hAnsi="Times New Roman" w:cs="Times New Roman"/>
        </w:rPr>
        <w:t xml:space="preserve"> booster station roughly parallel to the existing raw water pipeline.</w:t>
      </w:r>
    </w:p>
    <w:p w14:paraId="1A8DEC24" w14:textId="77777777" w:rsidR="008645B5" w:rsidRPr="008B3FB5" w:rsidRDefault="008645B5" w:rsidP="009A6B04">
      <w:pPr>
        <w:pStyle w:val="NoSpacing"/>
        <w:jc w:val="both"/>
        <w:rPr>
          <w:rFonts w:ascii="Times New Roman" w:hAnsi="Times New Roman" w:cs="Times New Roman"/>
        </w:rPr>
      </w:pPr>
      <w:r w:rsidRPr="008B3FB5">
        <w:rPr>
          <w:rFonts w:ascii="Times New Roman" w:hAnsi="Times New Roman" w:cs="Times New Roman"/>
        </w:rPr>
        <w:t> </w:t>
      </w:r>
    </w:p>
    <w:p w14:paraId="51A8E556" w14:textId="77777777" w:rsidR="008645B5" w:rsidRPr="008B3FB5" w:rsidRDefault="008645B5" w:rsidP="009A6B04">
      <w:pPr>
        <w:widowControl/>
        <w:numPr>
          <w:ilvl w:val="0"/>
          <w:numId w:val="3"/>
        </w:numPr>
        <w:tabs>
          <w:tab w:val="clear" w:pos="720"/>
        </w:tabs>
        <w:ind w:left="0" w:firstLine="0"/>
        <w:jc w:val="both"/>
        <w:rPr>
          <w:rFonts w:ascii="Times New Roman" w:hAnsi="Times New Roman" w:cs="Times New Roman"/>
        </w:rPr>
      </w:pPr>
      <w:r w:rsidRPr="008B3FB5">
        <w:rPr>
          <w:rFonts w:ascii="Times New Roman" w:hAnsi="Times New Roman" w:cs="Times New Roman"/>
          <w:b/>
          <w:bCs/>
          <w:u w:val="single"/>
        </w:rPr>
        <w:t>OBJECTIVE</w:t>
      </w:r>
      <w:r w:rsidRPr="008B3FB5">
        <w:rPr>
          <w:rFonts w:ascii="Times New Roman" w:hAnsi="Times New Roman" w:cs="Times New Roman"/>
        </w:rPr>
        <w:t> </w:t>
      </w:r>
    </w:p>
    <w:p w14:paraId="5773004A" w14:textId="77777777" w:rsidR="008645B5" w:rsidRPr="008B3FB5" w:rsidRDefault="008645B5" w:rsidP="009A6B04">
      <w:pPr>
        <w:pStyle w:val="NoSpacing"/>
        <w:ind w:left="360"/>
        <w:jc w:val="both"/>
        <w:rPr>
          <w:rFonts w:ascii="Times New Roman" w:hAnsi="Times New Roman" w:cs="Times New Roman"/>
        </w:rPr>
      </w:pPr>
      <w:r w:rsidRPr="008B3FB5">
        <w:rPr>
          <w:rFonts w:ascii="Times New Roman" w:hAnsi="Times New Roman" w:cs="Times New Roman"/>
        </w:rPr>
        <w:t> </w:t>
      </w:r>
    </w:p>
    <w:p w14:paraId="71DEEDDF" w14:textId="04C3038E" w:rsidR="008645B5" w:rsidRPr="008B3FB5" w:rsidRDefault="008645B5" w:rsidP="009A6B04">
      <w:pPr>
        <w:pStyle w:val="NoSpacing"/>
        <w:numPr>
          <w:ilvl w:val="1"/>
          <w:numId w:val="9"/>
        </w:numPr>
        <w:ind w:left="0" w:firstLine="0"/>
        <w:jc w:val="both"/>
        <w:rPr>
          <w:rFonts w:ascii="Times New Roman" w:hAnsi="Times New Roman" w:cs="Times New Roman"/>
        </w:rPr>
      </w:pPr>
      <w:r w:rsidRPr="008B3FB5">
        <w:rPr>
          <w:rFonts w:ascii="Times New Roman" w:hAnsi="Times New Roman" w:cs="Times New Roman"/>
        </w:rPr>
        <w:t>The objective of this consultancy is to assist the Project Coordinator in the bidding process necessary for the procurement of consulting engineers, contractors and goods, as well as contract management of the works</w:t>
      </w:r>
      <w:r w:rsidR="00411976" w:rsidRPr="008B3FB5">
        <w:rPr>
          <w:rFonts w:ascii="Times New Roman" w:hAnsi="Times New Roman" w:cs="Times New Roman"/>
        </w:rPr>
        <w:t>.</w:t>
      </w:r>
      <w:r w:rsidRPr="008B3FB5">
        <w:rPr>
          <w:rFonts w:ascii="Times New Roman" w:hAnsi="Times New Roman" w:cs="Times New Roman"/>
        </w:rPr>
        <w:t xml:space="preserve"> The Project </w:t>
      </w:r>
      <w:r w:rsidR="00C43F2E" w:rsidRPr="008B3FB5">
        <w:rPr>
          <w:rFonts w:ascii="Times New Roman" w:hAnsi="Times New Roman" w:cs="Times New Roman"/>
        </w:rPr>
        <w:t>E</w:t>
      </w:r>
      <w:r w:rsidRPr="008B3FB5">
        <w:rPr>
          <w:rFonts w:ascii="Times New Roman" w:hAnsi="Times New Roman" w:cs="Times New Roman"/>
        </w:rPr>
        <w:t>ngineer would also assist in post-construction and project completion reporting. </w:t>
      </w:r>
    </w:p>
    <w:p w14:paraId="10587FCC" w14:textId="77777777" w:rsidR="008645B5" w:rsidRPr="008B3FB5" w:rsidRDefault="008645B5" w:rsidP="009A6B04">
      <w:pPr>
        <w:pStyle w:val="NoSpacing"/>
        <w:ind w:left="360"/>
        <w:jc w:val="both"/>
        <w:rPr>
          <w:rFonts w:ascii="Times New Roman" w:hAnsi="Times New Roman" w:cs="Times New Roman"/>
        </w:rPr>
      </w:pPr>
      <w:r w:rsidRPr="008B3FB5">
        <w:rPr>
          <w:rFonts w:ascii="Times New Roman" w:hAnsi="Times New Roman" w:cs="Times New Roman"/>
        </w:rPr>
        <w:t> </w:t>
      </w:r>
    </w:p>
    <w:p w14:paraId="2E2B6B49" w14:textId="77777777" w:rsidR="008645B5" w:rsidRPr="008B3FB5" w:rsidRDefault="008645B5" w:rsidP="009A6B04">
      <w:pPr>
        <w:widowControl/>
        <w:numPr>
          <w:ilvl w:val="0"/>
          <w:numId w:val="3"/>
        </w:numPr>
        <w:tabs>
          <w:tab w:val="clear" w:pos="720"/>
        </w:tabs>
        <w:ind w:left="0" w:firstLine="0"/>
        <w:jc w:val="both"/>
        <w:rPr>
          <w:rFonts w:ascii="Times New Roman" w:hAnsi="Times New Roman" w:cs="Times New Roman"/>
          <w:b/>
          <w:bCs/>
          <w:u w:val="single"/>
        </w:rPr>
      </w:pPr>
      <w:r w:rsidRPr="008B3FB5">
        <w:rPr>
          <w:rFonts w:ascii="Times New Roman" w:hAnsi="Times New Roman" w:cs="Times New Roman"/>
          <w:b/>
          <w:bCs/>
          <w:u w:val="single"/>
        </w:rPr>
        <w:t>SCOPE OF SERVICES </w:t>
      </w:r>
    </w:p>
    <w:p w14:paraId="169094E2" w14:textId="77777777" w:rsidR="00A25912" w:rsidRPr="008B3FB5" w:rsidRDefault="00A25912" w:rsidP="009A6B04">
      <w:pPr>
        <w:pStyle w:val="NoSpacing"/>
        <w:jc w:val="both"/>
        <w:rPr>
          <w:rFonts w:ascii="Times New Roman" w:hAnsi="Times New Roman" w:cs="Times New Roman"/>
        </w:rPr>
      </w:pPr>
    </w:p>
    <w:p w14:paraId="3A16DF9E" w14:textId="46A6FA20" w:rsidR="008645B5" w:rsidRPr="008B3FB5" w:rsidRDefault="008645B5" w:rsidP="009A6B04">
      <w:pPr>
        <w:pStyle w:val="NoSpacing"/>
        <w:numPr>
          <w:ilvl w:val="1"/>
          <w:numId w:val="10"/>
        </w:numPr>
        <w:ind w:left="0" w:firstLine="0"/>
        <w:jc w:val="both"/>
        <w:rPr>
          <w:rFonts w:ascii="Times New Roman" w:hAnsi="Times New Roman" w:cs="Times New Roman"/>
        </w:rPr>
      </w:pPr>
      <w:r w:rsidRPr="008B3FB5">
        <w:rPr>
          <w:rFonts w:ascii="Times New Roman" w:hAnsi="Times New Roman" w:cs="Times New Roman"/>
        </w:rPr>
        <w:t>The</w:t>
      </w:r>
      <w:r w:rsidRPr="008B3FB5">
        <w:rPr>
          <w:rFonts w:ascii="Times New Roman" w:hAnsi="Times New Roman" w:cs="Times New Roman"/>
          <w:spacing w:val="-2"/>
        </w:rPr>
        <w:t xml:space="preserve"> Project</w:t>
      </w:r>
      <w:r w:rsidRPr="008B3FB5">
        <w:rPr>
          <w:rFonts w:ascii="Times New Roman" w:hAnsi="Times New Roman" w:cs="Times New Roman"/>
          <w:spacing w:val="4"/>
        </w:rPr>
        <w:t xml:space="preserve"> </w:t>
      </w:r>
      <w:r w:rsidRPr="008B3FB5">
        <w:rPr>
          <w:rFonts w:ascii="Times New Roman" w:hAnsi="Times New Roman" w:cs="Times New Roman"/>
          <w:spacing w:val="-1"/>
        </w:rPr>
        <w:t>Engineer</w:t>
      </w:r>
      <w:r w:rsidRPr="008B3FB5">
        <w:rPr>
          <w:rFonts w:ascii="Times New Roman" w:hAnsi="Times New Roman" w:cs="Times New Roman"/>
          <w:spacing w:val="1"/>
        </w:rPr>
        <w:t xml:space="preserve"> </w:t>
      </w:r>
      <w:r w:rsidRPr="008B3FB5">
        <w:rPr>
          <w:rFonts w:ascii="Times New Roman" w:hAnsi="Times New Roman" w:cs="Times New Roman"/>
          <w:spacing w:val="-2"/>
        </w:rPr>
        <w:t xml:space="preserve">will report </w:t>
      </w:r>
      <w:r w:rsidRPr="008B3FB5">
        <w:rPr>
          <w:rFonts w:ascii="Times New Roman" w:hAnsi="Times New Roman" w:cs="Times New Roman"/>
        </w:rPr>
        <w:t>to</w:t>
      </w:r>
      <w:r w:rsidRPr="008B3FB5">
        <w:rPr>
          <w:rFonts w:ascii="Times New Roman" w:hAnsi="Times New Roman" w:cs="Times New Roman"/>
          <w:spacing w:val="-3"/>
        </w:rPr>
        <w:t xml:space="preserve"> </w:t>
      </w:r>
      <w:r w:rsidRPr="008B3FB5">
        <w:rPr>
          <w:rFonts w:ascii="Times New Roman" w:hAnsi="Times New Roman" w:cs="Times New Roman"/>
        </w:rPr>
        <w:t>the</w:t>
      </w:r>
      <w:r w:rsidRPr="008B3FB5">
        <w:rPr>
          <w:rFonts w:ascii="Times New Roman" w:hAnsi="Times New Roman" w:cs="Times New Roman"/>
          <w:spacing w:val="1"/>
        </w:rPr>
        <w:t xml:space="preserve"> </w:t>
      </w:r>
      <w:r w:rsidRPr="008B3FB5">
        <w:rPr>
          <w:rFonts w:ascii="Times New Roman" w:hAnsi="Times New Roman" w:cs="Times New Roman"/>
          <w:spacing w:val="-2"/>
        </w:rPr>
        <w:t>Project</w:t>
      </w:r>
      <w:r w:rsidRPr="008B3FB5">
        <w:rPr>
          <w:rFonts w:ascii="Times New Roman" w:hAnsi="Times New Roman" w:cs="Times New Roman"/>
          <w:spacing w:val="1"/>
        </w:rPr>
        <w:t xml:space="preserve"> </w:t>
      </w:r>
      <w:r w:rsidRPr="008B3FB5">
        <w:rPr>
          <w:rFonts w:ascii="Times New Roman" w:hAnsi="Times New Roman" w:cs="Times New Roman"/>
          <w:spacing w:val="-2"/>
        </w:rPr>
        <w:t>Coordinator,</w:t>
      </w:r>
      <w:r w:rsidRPr="008B3FB5">
        <w:rPr>
          <w:rFonts w:ascii="Times New Roman" w:hAnsi="Times New Roman" w:cs="Times New Roman"/>
          <w:spacing w:val="1"/>
        </w:rPr>
        <w:t xml:space="preserve"> </w:t>
      </w:r>
      <w:r w:rsidRPr="008B3FB5">
        <w:rPr>
          <w:rFonts w:ascii="Times New Roman" w:hAnsi="Times New Roman" w:cs="Times New Roman"/>
        </w:rPr>
        <w:t>PMU</w:t>
      </w:r>
      <w:r w:rsidRPr="008B3FB5">
        <w:rPr>
          <w:rFonts w:ascii="Times New Roman" w:hAnsi="Times New Roman" w:cs="Times New Roman"/>
          <w:spacing w:val="-2"/>
        </w:rPr>
        <w:t xml:space="preserve"> </w:t>
      </w:r>
      <w:r w:rsidRPr="008B3FB5">
        <w:rPr>
          <w:rFonts w:ascii="Times New Roman" w:hAnsi="Times New Roman" w:cs="Times New Roman"/>
          <w:spacing w:val="-1"/>
        </w:rPr>
        <w:t>and</w:t>
      </w:r>
      <w:r w:rsidRPr="008B3FB5">
        <w:rPr>
          <w:rFonts w:ascii="Times New Roman" w:hAnsi="Times New Roman" w:cs="Times New Roman"/>
          <w:spacing w:val="71"/>
        </w:rPr>
        <w:t xml:space="preserve"> </w:t>
      </w:r>
      <w:r w:rsidRPr="008B3FB5">
        <w:rPr>
          <w:rFonts w:ascii="Times New Roman" w:hAnsi="Times New Roman" w:cs="Times New Roman"/>
          <w:spacing w:val="-2"/>
        </w:rPr>
        <w:t>will</w:t>
      </w:r>
      <w:r w:rsidRPr="008B3FB5">
        <w:rPr>
          <w:rFonts w:ascii="Times New Roman" w:hAnsi="Times New Roman" w:cs="Times New Roman"/>
          <w:spacing w:val="39"/>
        </w:rPr>
        <w:t xml:space="preserve"> </w:t>
      </w:r>
      <w:r w:rsidRPr="008B3FB5">
        <w:rPr>
          <w:rFonts w:ascii="Times New Roman" w:hAnsi="Times New Roman" w:cs="Times New Roman"/>
          <w:spacing w:val="-2"/>
        </w:rPr>
        <w:t>mainly</w:t>
      </w:r>
      <w:r w:rsidRPr="008B3FB5">
        <w:rPr>
          <w:rFonts w:ascii="Times New Roman" w:hAnsi="Times New Roman" w:cs="Times New Roman"/>
          <w:spacing w:val="36"/>
        </w:rPr>
        <w:t xml:space="preserve"> </w:t>
      </w:r>
      <w:r w:rsidRPr="008B3FB5">
        <w:rPr>
          <w:rFonts w:ascii="Times New Roman" w:hAnsi="Times New Roman" w:cs="Times New Roman"/>
        </w:rPr>
        <w:t>be</w:t>
      </w:r>
      <w:r w:rsidRPr="008B3FB5">
        <w:rPr>
          <w:rFonts w:ascii="Times New Roman" w:hAnsi="Times New Roman" w:cs="Times New Roman"/>
          <w:spacing w:val="38"/>
        </w:rPr>
        <w:t xml:space="preserve"> </w:t>
      </w:r>
      <w:r w:rsidRPr="008B3FB5">
        <w:rPr>
          <w:rFonts w:ascii="Times New Roman" w:hAnsi="Times New Roman" w:cs="Times New Roman"/>
          <w:spacing w:val="-2"/>
        </w:rPr>
        <w:t>responsible</w:t>
      </w:r>
      <w:r w:rsidRPr="008B3FB5">
        <w:rPr>
          <w:rFonts w:ascii="Times New Roman" w:hAnsi="Times New Roman" w:cs="Times New Roman"/>
          <w:spacing w:val="30"/>
        </w:rPr>
        <w:t xml:space="preserve"> </w:t>
      </w:r>
      <w:r w:rsidRPr="008B3FB5">
        <w:rPr>
          <w:rFonts w:ascii="Times New Roman" w:hAnsi="Times New Roman" w:cs="Times New Roman"/>
        </w:rPr>
        <w:t>for</w:t>
      </w:r>
      <w:r w:rsidRPr="008B3FB5">
        <w:rPr>
          <w:rFonts w:ascii="Times New Roman" w:hAnsi="Times New Roman" w:cs="Times New Roman"/>
          <w:spacing w:val="44"/>
        </w:rPr>
        <w:t xml:space="preserve"> </w:t>
      </w:r>
      <w:r w:rsidRPr="008B3FB5">
        <w:rPr>
          <w:rFonts w:ascii="Times New Roman" w:hAnsi="Times New Roman" w:cs="Times New Roman"/>
          <w:spacing w:val="-2"/>
        </w:rPr>
        <w:t>assisting</w:t>
      </w:r>
      <w:r w:rsidRPr="008B3FB5">
        <w:rPr>
          <w:rFonts w:ascii="Times New Roman" w:hAnsi="Times New Roman" w:cs="Times New Roman"/>
          <w:spacing w:val="43"/>
        </w:rPr>
        <w:t xml:space="preserve"> </w:t>
      </w:r>
      <w:r w:rsidRPr="008B3FB5">
        <w:rPr>
          <w:rFonts w:ascii="Times New Roman" w:hAnsi="Times New Roman" w:cs="Times New Roman"/>
          <w:spacing w:val="-2"/>
        </w:rPr>
        <w:t>with</w:t>
      </w:r>
      <w:r w:rsidRPr="008B3FB5">
        <w:rPr>
          <w:rFonts w:ascii="Times New Roman" w:hAnsi="Times New Roman" w:cs="Times New Roman"/>
          <w:spacing w:val="43"/>
        </w:rPr>
        <w:t xml:space="preserve"> </w:t>
      </w:r>
      <w:r w:rsidRPr="008B3FB5">
        <w:rPr>
          <w:rFonts w:ascii="Times New Roman" w:hAnsi="Times New Roman" w:cs="Times New Roman"/>
          <w:spacing w:val="-1"/>
        </w:rPr>
        <w:t>the</w:t>
      </w:r>
      <w:r w:rsidRPr="008B3FB5">
        <w:rPr>
          <w:rFonts w:ascii="Times New Roman" w:hAnsi="Times New Roman" w:cs="Times New Roman"/>
          <w:spacing w:val="43"/>
        </w:rPr>
        <w:t xml:space="preserve"> </w:t>
      </w:r>
      <w:r w:rsidRPr="008B3FB5">
        <w:rPr>
          <w:rFonts w:ascii="Times New Roman" w:hAnsi="Times New Roman" w:cs="Times New Roman"/>
          <w:spacing w:val="-2"/>
        </w:rPr>
        <w:t>implementation</w:t>
      </w:r>
      <w:r w:rsidRPr="008B3FB5">
        <w:rPr>
          <w:rFonts w:ascii="Times New Roman" w:hAnsi="Times New Roman" w:cs="Times New Roman"/>
          <w:spacing w:val="43"/>
        </w:rPr>
        <w:t xml:space="preserve"> </w:t>
      </w:r>
      <w:r w:rsidRPr="008B3FB5">
        <w:rPr>
          <w:rFonts w:ascii="Times New Roman" w:hAnsi="Times New Roman" w:cs="Times New Roman"/>
        </w:rPr>
        <w:t>of</w:t>
      </w:r>
      <w:r w:rsidRPr="008B3FB5">
        <w:rPr>
          <w:rFonts w:ascii="Times New Roman" w:hAnsi="Times New Roman" w:cs="Times New Roman"/>
          <w:spacing w:val="44"/>
        </w:rPr>
        <w:t xml:space="preserve"> </w:t>
      </w:r>
      <w:r w:rsidRPr="008B3FB5">
        <w:rPr>
          <w:rFonts w:ascii="Times New Roman" w:hAnsi="Times New Roman" w:cs="Times New Roman"/>
        </w:rPr>
        <w:t>the</w:t>
      </w:r>
      <w:r w:rsidRPr="008B3FB5">
        <w:rPr>
          <w:rFonts w:ascii="Times New Roman" w:hAnsi="Times New Roman" w:cs="Times New Roman"/>
          <w:spacing w:val="43"/>
        </w:rPr>
        <w:t xml:space="preserve"> </w:t>
      </w:r>
      <w:r w:rsidRPr="008B3FB5">
        <w:rPr>
          <w:rFonts w:ascii="Times New Roman" w:hAnsi="Times New Roman" w:cs="Times New Roman"/>
          <w:spacing w:val="-2"/>
        </w:rPr>
        <w:t>infrastructure</w:t>
      </w:r>
      <w:r w:rsidRPr="008B3FB5">
        <w:rPr>
          <w:rFonts w:ascii="Times New Roman" w:hAnsi="Times New Roman" w:cs="Times New Roman"/>
          <w:spacing w:val="49"/>
        </w:rPr>
        <w:t xml:space="preserve"> </w:t>
      </w:r>
      <w:r w:rsidRPr="008B3FB5">
        <w:rPr>
          <w:rFonts w:ascii="Times New Roman" w:hAnsi="Times New Roman" w:cs="Times New Roman"/>
          <w:spacing w:val="-2"/>
        </w:rPr>
        <w:t>works and installation of goods and equipment.</w:t>
      </w:r>
      <w:r w:rsidRPr="008B3FB5">
        <w:rPr>
          <w:rFonts w:ascii="Times New Roman" w:hAnsi="Times New Roman" w:cs="Times New Roman"/>
          <w:spacing w:val="53"/>
        </w:rPr>
        <w:t xml:space="preserve"> </w:t>
      </w:r>
      <w:r w:rsidRPr="008B3FB5">
        <w:rPr>
          <w:rFonts w:ascii="Times New Roman" w:hAnsi="Times New Roman" w:cs="Times New Roman"/>
          <w:spacing w:val="-2"/>
        </w:rPr>
        <w:t>His/her</w:t>
      </w:r>
      <w:r w:rsidRPr="008B3FB5">
        <w:rPr>
          <w:rFonts w:ascii="Times New Roman" w:hAnsi="Times New Roman" w:cs="Times New Roman"/>
          <w:spacing w:val="63"/>
        </w:rPr>
        <w:t xml:space="preserve"> </w:t>
      </w:r>
      <w:r w:rsidRPr="008B3FB5">
        <w:rPr>
          <w:rFonts w:ascii="Times New Roman" w:hAnsi="Times New Roman" w:cs="Times New Roman"/>
          <w:spacing w:val="-2"/>
        </w:rPr>
        <w:t>duties</w:t>
      </w:r>
      <w:r w:rsidRPr="008B3FB5">
        <w:rPr>
          <w:rFonts w:ascii="Times New Roman" w:hAnsi="Times New Roman" w:cs="Times New Roman"/>
          <w:spacing w:val="2"/>
        </w:rPr>
        <w:t xml:space="preserve"> </w:t>
      </w:r>
      <w:r w:rsidRPr="008B3FB5">
        <w:rPr>
          <w:rFonts w:ascii="Times New Roman" w:hAnsi="Times New Roman" w:cs="Times New Roman"/>
          <w:spacing w:val="-2"/>
        </w:rPr>
        <w:t>will</w:t>
      </w:r>
      <w:r w:rsidRPr="008B3FB5">
        <w:rPr>
          <w:rFonts w:ascii="Times New Roman" w:hAnsi="Times New Roman" w:cs="Times New Roman"/>
          <w:spacing w:val="1"/>
        </w:rPr>
        <w:t xml:space="preserve"> </w:t>
      </w:r>
      <w:r w:rsidRPr="008B3FB5">
        <w:rPr>
          <w:rFonts w:ascii="Times New Roman" w:hAnsi="Times New Roman" w:cs="Times New Roman"/>
          <w:spacing w:val="-2"/>
        </w:rPr>
        <w:t>include,</w:t>
      </w:r>
      <w:r w:rsidRPr="008B3FB5">
        <w:rPr>
          <w:rFonts w:ascii="Times New Roman" w:hAnsi="Times New Roman" w:cs="Times New Roman"/>
          <w:spacing w:val="4"/>
        </w:rPr>
        <w:t xml:space="preserve"> </w:t>
      </w:r>
      <w:r w:rsidRPr="008B3FB5">
        <w:rPr>
          <w:rFonts w:ascii="Times New Roman" w:hAnsi="Times New Roman" w:cs="Times New Roman"/>
          <w:spacing w:val="-2"/>
        </w:rPr>
        <w:t>but</w:t>
      </w:r>
      <w:r w:rsidRPr="008B3FB5">
        <w:rPr>
          <w:rFonts w:ascii="Times New Roman" w:hAnsi="Times New Roman" w:cs="Times New Roman"/>
          <w:spacing w:val="6"/>
        </w:rPr>
        <w:t xml:space="preserve"> </w:t>
      </w:r>
      <w:r w:rsidRPr="008B3FB5">
        <w:rPr>
          <w:rFonts w:ascii="Times New Roman" w:hAnsi="Times New Roman" w:cs="Times New Roman"/>
          <w:spacing w:val="-2"/>
        </w:rPr>
        <w:t>will</w:t>
      </w:r>
      <w:r w:rsidRPr="008B3FB5">
        <w:rPr>
          <w:rFonts w:ascii="Times New Roman" w:hAnsi="Times New Roman" w:cs="Times New Roman"/>
          <w:spacing w:val="1"/>
        </w:rPr>
        <w:t xml:space="preserve"> </w:t>
      </w:r>
      <w:r w:rsidRPr="008B3FB5">
        <w:rPr>
          <w:rFonts w:ascii="Times New Roman" w:hAnsi="Times New Roman" w:cs="Times New Roman"/>
          <w:spacing w:val="-1"/>
        </w:rPr>
        <w:t>not</w:t>
      </w:r>
      <w:r w:rsidRPr="008B3FB5">
        <w:rPr>
          <w:rFonts w:ascii="Times New Roman" w:hAnsi="Times New Roman" w:cs="Times New Roman"/>
        </w:rPr>
        <w:t xml:space="preserve"> </w:t>
      </w:r>
      <w:r w:rsidRPr="008B3FB5">
        <w:rPr>
          <w:rFonts w:ascii="Times New Roman" w:hAnsi="Times New Roman" w:cs="Times New Roman"/>
          <w:spacing w:val="-2"/>
        </w:rPr>
        <w:t>be limited</w:t>
      </w:r>
      <w:r w:rsidRPr="008B3FB5">
        <w:rPr>
          <w:rFonts w:ascii="Times New Roman" w:hAnsi="Times New Roman" w:cs="Times New Roman"/>
          <w:spacing w:val="-3"/>
        </w:rPr>
        <w:t xml:space="preserve"> </w:t>
      </w:r>
      <w:r w:rsidRPr="008B3FB5">
        <w:rPr>
          <w:rFonts w:ascii="Times New Roman" w:hAnsi="Times New Roman" w:cs="Times New Roman"/>
          <w:spacing w:val="-1"/>
        </w:rPr>
        <w:t>to:</w:t>
      </w:r>
    </w:p>
    <w:p w14:paraId="1A8D92DB" w14:textId="77777777" w:rsidR="008645B5" w:rsidRPr="008B3FB5" w:rsidRDefault="008645B5" w:rsidP="009A6B04">
      <w:pPr>
        <w:pStyle w:val="NoSpacing"/>
        <w:jc w:val="both"/>
        <w:rPr>
          <w:rFonts w:ascii="Times New Roman" w:eastAsia="Times New Roman" w:hAnsi="Times New Roman" w:cs="Times New Roman"/>
        </w:rPr>
      </w:pPr>
    </w:p>
    <w:p w14:paraId="4447A8F6" w14:textId="77777777"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spacing w:val="-2"/>
        </w:rPr>
        <w:t>assisting</w:t>
      </w:r>
      <w:r w:rsidRPr="008B3FB5">
        <w:rPr>
          <w:rFonts w:ascii="Times New Roman" w:hAnsi="Times New Roman" w:cs="Times New Roman"/>
          <w:spacing w:val="27"/>
        </w:rPr>
        <w:t xml:space="preserve"> </w:t>
      </w:r>
      <w:r w:rsidRPr="008B3FB5">
        <w:rPr>
          <w:rFonts w:ascii="Times New Roman" w:hAnsi="Times New Roman" w:cs="Times New Roman"/>
          <w:spacing w:val="-1"/>
        </w:rPr>
        <w:t>PMU</w:t>
      </w:r>
      <w:r w:rsidRPr="008B3FB5">
        <w:rPr>
          <w:rFonts w:ascii="Times New Roman" w:hAnsi="Times New Roman" w:cs="Times New Roman"/>
          <w:spacing w:val="28"/>
        </w:rPr>
        <w:t xml:space="preserve"> </w:t>
      </w:r>
      <w:r w:rsidRPr="008B3FB5">
        <w:rPr>
          <w:rFonts w:ascii="Times New Roman" w:hAnsi="Times New Roman" w:cs="Times New Roman"/>
          <w:spacing w:val="-2"/>
        </w:rPr>
        <w:t>with</w:t>
      </w:r>
      <w:r w:rsidRPr="008B3FB5">
        <w:rPr>
          <w:rFonts w:ascii="Times New Roman" w:hAnsi="Times New Roman" w:cs="Times New Roman"/>
          <w:spacing w:val="26"/>
        </w:rPr>
        <w:t xml:space="preserve"> </w:t>
      </w:r>
      <w:r w:rsidRPr="008B3FB5">
        <w:rPr>
          <w:rFonts w:ascii="Times New Roman" w:hAnsi="Times New Roman" w:cs="Times New Roman"/>
        </w:rPr>
        <w:t>the</w:t>
      </w:r>
      <w:r w:rsidRPr="008B3FB5">
        <w:rPr>
          <w:rFonts w:ascii="Times New Roman" w:hAnsi="Times New Roman" w:cs="Times New Roman"/>
          <w:spacing w:val="27"/>
        </w:rPr>
        <w:t xml:space="preserve"> </w:t>
      </w:r>
      <w:r w:rsidRPr="008B3FB5">
        <w:rPr>
          <w:rFonts w:ascii="Times New Roman" w:hAnsi="Times New Roman" w:cs="Times New Roman"/>
          <w:spacing w:val="-2"/>
        </w:rPr>
        <w:t>supervision</w:t>
      </w:r>
      <w:r w:rsidRPr="008B3FB5">
        <w:rPr>
          <w:rFonts w:ascii="Times New Roman" w:hAnsi="Times New Roman" w:cs="Times New Roman"/>
          <w:spacing w:val="32"/>
        </w:rPr>
        <w:t xml:space="preserve"> </w:t>
      </w:r>
      <w:r w:rsidRPr="008B3FB5">
        <w:rPr>
          <w:rFonts w:ascii="Times New Roman" w:hAnsi="Times New Roman" w:cs="Times New Roman"/>
          <w:spacing w:val="-2"/>
        </w:rPr>
        <w:t>of</w:t>
      </w:r>
      <w:r w:rsidRPr="008B3FB5">
        <w:rPr>
          <w:rFonts w:ascii="Times New Roman" w:hAnsi="Times New Roman" w:cs="Times New Roman"/>
          <w:spacing w:val="25"/>
        </w:rPr>
        <w:t xml:space="preserve"> </w:t>
      </w:r>
      <w:r w:rsidRPr="008B3FB5">
        <w:rPr>
          <w:rFonts w:ascii="Times New Roman" w:hAnsi="Times New Roman" w:cs="Times New Roman"/>
        </w:rPr>
        <w:t>the</w:t>
      </w:r>
      <w:r w:rsidRPr="008B3FB5">
        <w:rPr>
          <w:rFonts w:ascii="Times New Roman" w:hAnsi="Times New Roman" w:cs="Times New Roman"/>
          <w:spacing w:val="27"/>
        </w:rPr>
        <w:t xml:space="preserve"> </w:t>
      </w:r>
      <w:r w:rsidRPr="008B3FB5">
        <w:rPr>
          <w:rFonts w:ascii="Times New Roman" w:hAnsi="Times New Roman" w:cs="Times New Roman"/>
          <w:spacing w:val="-2"/>
        </w:rPr>
        <w:t>engineering</w:t>
      </w:r>
      <w:r w:rsidRPr="008B3FB5">
        <w:rPr>
          <w:rFonts w:ascii="Times New Roman" w:hAnsi="Times New Roman" w:cs="Times New Roman"/>
          <w:spacing w:val="27"/>
        </w:rPr>
        <w:t xml:space="preserve"> </w:t>
      </w:r>
      <w:r w:rsidRPr="008B3FB5">
        <w:rPr>
          <w:rFonts w:ascii="Times New Roman" w:hAnsi="Times New Roman" w:cs="Times New Roman"/>
          <w:spacing w:val="-2"/>
        </w:rPr>
        <w:t>consultants,</w:t>
      </w:r>
      <w:r w:rsidRPr="008B3FB5">
        <w:rPr>
          <w:rFonts w:ascii="Times New Roman" w:hAnsi="Times New Roman" w:cs="Times New Roman"/>
          <w:spacing w:val="27"/>
        </w:rPr>
        <w:t xml:space="preserve"> </w:t>
      </w:r>
      <w:r w:rsidRPr="008B3FB5">
        <w:rPr>
          <w:rFonts w:ascii="Times New Roman" w:hAnsi="Times New Roman" w:cs="Times New Roman"/>
          <w:spacing w:val="-2"/>
        </w:rPr>
        <w:t>including</w:t>
      </w:r>
      <w:r w:rsidRPr="008B3FB5">
        <w:rPr>
          <w:rFonts w:ascii="Times New Roman" w:hAnsi="Times New Roman" w:cs="Times New Roman"/>
          <w:spacing w:val="24"/>
        </w:rPr>
        <w:t xml:space="preserve"> </w:t>
      </w:r>
      <w:r w:rsidRPr="008B3FB5">
        <w:rPr>
          <w:rFonts w:ascii="Times New Roman" w:hAnsi="Times New Roman" w:cs="Times New Roman"/>
          <w:spacing w:val="-1"/>
        </w:rPr>
        <w:t>review</w:t>
      </w:r>
      <w:r w:rsidRPr="008B3FB5">
        <w:rPr>
          <w:rFonts w:ascii="Times New Roman" w:hAnsi="Times New Roman" w:cs="Times New Roman"/>
          <w:spacing w:val="29"/>
        </w:rPr>
        <w:t xml:space="preserve"> </w:t>
      </w:r>
      <w:r w:rsidRPr="008B3FB5">
        <w:rPr>
          <w:rFonts w:ascii="Times New Roman" w:hAnsi="Times New Roman" w:cs="Times New Roman"/>
          <w:spacing w:val="-3"/>
        </w:rPr>
        <w:t>of</w:t>
      </w:r>
      <w:r w:rsidRPr="008B3FB5">
        <w:rPr>
          <w:rFonts w:ascii="Times New Roman" w:hAnsi="Times New Roman" w:cs="Times New Roman"/>
          <w:spacing w:val="70"/>
        </w:rPr>
        <w:t xml:space="preserve"> </w:t>
      </w:r>
      <w:r w:rsidRPr="008B3FB5">
        <w:rPr>
          <w:rFonts w:ascii="Times New Roman" w:hAnsi="Times New Roman" w:cs="Times New Roman"/>
        </w:rPr>
        <w:t xml:space="preserve">the </w:t>
      </w:r>
      <w:r w:rsidRPr="008B3FB5">
        <w:rPr>
          <w:rFonts w:ascii="Times New Roman" w:hAnsi="Times New Roman" w:cs="Times New Roman"/>
          <w:spacing w:val="-2"/>
        </w:rPr>
        <w:t>monthly</w:t>
      </w:r>
      <w:r w:rsidRPr="008B3FB5">
        <w:rPr>
          <w:rFonts w:ascii="Times New Roman" w:hAnsi="Times New Roman" w:cs="Times New Roman"/>
          <w:spacing w:val="-4"/>
        </w:rPr>
        <w:t xml:space="preserve"> </w:t>
      </w:r>
      <w:r w:rsidRPr="008B3FB5">
        <w:rPr>
          <w:rFonts w:ascii="Times New Roman" w:hAnsi="Times New Roman" w:cs="Times New Roman"/>
        </w:rPr>
        <w:t>and</w:t>
      </w:r>
      <w:r w:rsidRPr="008B3FB5">
        <w:rPr>
          <w:rFonts w:ascii="Times New Roman" w:hAnsi="Times New Roman" w:cs="Times New Roman"/>
          <w:spacing w:val="-2"/>
        </w:rPr>
        <w:t xml:space="preserve"> project</w:t>
      </w:r>
      <w:r w:rsidRPr="008B3FB5">
        <w:rPr>
          <w:rFonts w:ascii="Times New Roman" w:hAnsi="Times New Roman" w:cs="Times New Roman"/>
          <w:spacing w:val="-1"/>
        </w:rPr>
        <w:t xml:space="preserve"> </w:t>
      </w:r>
      <w:r w:rsidRPr="008B3FB5">
        <w:rPr>
          <w:rFonts w:ascii="Times New Roman" w:hAnsi="Times New Roman" w:cs="Times New Roman"/>
          <w:spacing w:val="-2"/>
        </w:rPr>
        <w:t>completion</w:t>
      </w:r>
      <w:r w:rsidRPr="008B3FB5">
        <w:rPr>
          <w:rFonts w:ascii="Times New Roman" w:hAnsi="Times New Roman" w:cs="Times New Roman"/>
          <w:spacing w:val="-5"/>
        </w:rPr>
        <w:t xml:space="preserve"> </w:t>
      </w:r>
      <w:r w:rsidRPr="008B3FB5">
        <w:rPr>
          <w:rFonts w:ascii="Times New Roman" w:hAnsi="Times New Roman" w:cs="Times New Roman"/>
          <w:spacing w:val="-2"/>
        </w:rPr>
        <w:t>reports prepared</w:t>
      </w:r>
      <w:r w:rsidRPr="008B3FB5">
        <w:rPr>
          <w:rFonts w:ascii="Times New Roman" w:hAnsi="Times New Roman" w:cs="Times New Roman"/>
          <w:spacing w:val="-3"/>
        </w:rPr>
        <w:t xml:space="preserve"> </w:t>
      </w:r>
      <w:r w:rsidRPr="008B3FB5">
        <w:rPr>
          <w:rFonts w:ascii="Times New Roman" w:hAnsi="Times New Roman" w:cs="Times New Roman"/>
          <w:spacing w:val="-2"/>
        </w:rPr>
        <w:t>by</w:t>
      </w:r>
      <w:r w:rsidRPr="008B3FB5">
        <w:rPr>
          <w:rFonts w:ascii="Times New Roman" w:hAnsi="Times New Roman" w:cs="Times New Roman"/>
          <w:spacing w:val="-4"/>
        </w:rPr>
        <w:t xml:space="preserve"> </w:t>
      </w:r>
      <w:r w:rsidRPr="008B3FB5">
        <w:rPr>
          <w:rFonts w:ascii="Times New Roman" w:hAnsi="Times New Roman" w:cs="Times New Roman"/>
        </w:rPr>
        <w:t xml:space="preserve">the </w:t>
      </w:r>
      <w:r w:rsidRPr="008B3FB5">
        <w:rPr>
          <w:rFonts w:ascii="Times New Roman" w:hAnsi="Times New Roman" w:cs="Times New Roman"/>
          <w:spacing w:val="-2"/>
        </w:rPr>
        <w:t>Engineering</w:t>
      </w:r>
      <w:r w:rsidRPr="008B3FB5">
        <w:rPr>
          <w:rFonts w:ascii="Times New Roman" w:hAnsi="Times New Roman" w:cs="Times New Roman"/>
          <w:spacing w:val="-5"/>
        </w:rPr>
        <w:t xml:space="preserve"> </w:t>
      </w:r>
      <w:proofErr w:type="gramStart"/>
      <w:r w:rsidRPr="008B3FB5">
        <w:rPr>
          <w:rFonts w:ascii="Times New Roman" w:hAnsi="Times New Roman" w:cs="Times New Roman"/>
          <w:spacing w:val="-2"/>
        </w:rPr>
        <w:t>Consultants;</w:t>
      </w:r>
      <w:proofErr w:type="gramEnd"/>
    </w:p>
    <w:p w14:paraId="0C29B133" w14:textId="77777777" w:rsidR="008645B5" w:rsidRPr="008B3FB5" w:rsidRDefault="008645B5" w:rsidP="009A6B04">
      <w:pPr>
        <w:pStyle w:val="NoSpacing"/>
        <w:jc w:val="both"/>
        <w:rPr>
          <w:rFonts w:ascii="Times New Roman" w:eastAsia="Times New Roman" w:hAnsi="Times New Roman" w:cs="Times New Roman"/>
        </w:rPr>
      </w:pPr>
    </w:p>
    <w:p w14:paraId="367F9E1C" w14:textId="4637BE83"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spacing w:val="-2"/>
        </w:rPr>
        <w:t>advising</w:t>
      </w:r>
      <w:r w:rsidRPr="008B3FB5">
        <w:rPr>
          <w:rFonts w:ascii="Times New Roman" w:hAnsi="Times New Roman" w:cs="Times New Roman"/>
          <w:spacing w:val="-4"/>
        </w:rPr>
        <w:t xml:space="preserve"> </w:t>
      </w:r>
      <w:r w:rsidRPr="008B3FB5">
        <w:rPr>
          <w:rFonts w:ascii="Times New Roman" w:hAnsi="Times New Roman" w:cs="Times New Roman"/>
          <w:spacing w:val="-1"/>
        </w:rPr>
        <w:t>PMU</w:t>
      </w:r>
      <w:r w:rsidRPr="008B3FB5">
        <w:rPr>
          <w:rFonts w:ascii="Times New Roman" w:hAnsi="Times New Roman" w:cs="Times New Roman"/>
        </w:rPr>
        <w:t xml:space="preserve"> on</w:t>
      </w:r>
      <w:r w:rsidRPr="008B3FB5">
        <w:rPr>
          <w:rFonts w:ascii="Times New Roman" w:hAnsi="Times New Roman" w:cs="Times New Roman"/>
          <w:spacing w:val="-8"/>
        </w:rPr>
        <w:t xml:space="preserve"> </w:t>
      </w:r>
      <w:r w:rsidRPr="008B3FB5">
        <w:rPr>
          <w:rFonts w:ascii="Times New Roman" w:hAnsi="Times New Roman" w:cs="Times New Roman"/>
          <w:spacing w:val="-2"/>
        </w:rPr>
        <w:t>technical</w:t>
      </w:r>
      <w:r w:rsidRPr="008B3FB5">
        <w:rPr>
          <w:rFonts w:ascii="Times New Roman" w:hAnsi="Times New Roman" w:cs="Times New Roman"/>
          <w:spacing w:val="1"/>
        </w:rPr>
        <w:t xml:space="preserve"> </w:t>
      </w:r>
      <w:r w:rsidRPr="008B3FB5">
        <w:rPr>
          <w:rFonts w:ascii="Times New Roman" w:hAnsi="Times New Roman" w:cs="Times New Roman"/>
          <w:spacing w:val="-2"/>
        </w:rPr>
        <w:t xml:space="preserve">aspects </w:t>
      </w:r>
      <w:r w:rsidRPr="008B3FB5">
        <w:rPr>
          <w:rFonts w:ascii="Times New Roman" w:hAnsi="Times New Roman" w:cs="Times New Roman"/>
          <w:spacing w:val="-1"/>
        </w:rPr>
        <w:t>and</w:t>
      </w:r>
      <w:r w:rsidRPr="008B3FB5">
        <w:rPr>
          <w:rFonts w:ascii="Times New Roman" w:hAnsi="Times New Roman" w:cs="Times New Roman"/>
          <w:spacing w:val="-3"/>
        </w:rPr>
        <w:t xml:space="preserve"> </w:t>
      </w:r>
      <w:r w:rsidRPr="008B3FB5">
        <w:rPr>
          <w:rFonts w:ascii="Times New Roman" w:hAnsi="Times New Roman" w:cs="Times New Roman"/>
          <w:spacing w:val="-2"/>
        </w:rPr>
        <w:t>costs</w:t>
      </w:r>
      <w:r w:rsidRPr="008B3FB5">
        <w:rPr>
          <w:rFonts w:ascii="Times New Roman" w:hAnsi="Times New Roman" w:cs="Times New Roman"/>
        </w:rPr>
        <w:t xml:space="preserve"> </w:t>
      </w:r>
      <w:r w:rsidRPr="008B3FB5">
        <w:rPr>
          <w:rFonts w:ascii="Times New Roman" w:hAnsi="Times New Roman" w:cs="Times New Roman"/>
          <w:spacing w:val="-2"/>
        </w:rPr>
        <w:t xml:space="preserve">variations </w:t>
      </w:r>
      <w:r w:rsidRPr="008B3FB5">
        <w:rPr>
          <w:rFonts w:ascii="Times New Roman" w:hAnsi="Times New Roman" w:cs="Times New Roman"/>
        </w:rPr>
        <w:t>of</w:t>
      </w:r>
      <w:r w:rsidRPr="008B3FB5">
        <w:rPr>
          <w:rFonts w:ascii="Times New Roman" w:hAnsi="Times New Roman" w:cs="Times New Roman"/>
          <w:spacing w:val="1"/>
        </w:rPr>
        <w:t xml:space="preserve"> </w:t>
      </w:r>
      <w:r w:rsidRPr="008B3FB5">
        <w:rPr>
          <w:rFonts w:ascii="Times New Roman" w:hAnsi="Times New Roman" w:cs="Times New Roman"/>
          <w:spacing w:val="-2"/>
        </w:rPr>
        <w:t xml:space="preserve">the infrastructure </w:t>
      </w:r>
      <w:proofErr w:type="gramStart"/>
      <w:r w:rsidRPr="008B3FB5">
        <w:rPr>
          <w:rFonts w:ascii="Times New Roman" w:hAnsi="Times New Roman" w:cs="Times New Roman"/>
          <w:spacing w:val="-2"/>
        </w:rPr>
        <w:t>works;</w:t>
      </w:r>
      <w:proofErr w:type="gramEnd"/>
    </w:p>
    <w:p w14:paraId="58E174EF" w14:textId="77777777" w:rsidR="008645B5" w:rsidRPr="008B3FB5" w:rsidRDefault="008645B5" w:rsidP="009A6B04">
      <w:pPr>
        <w:pStyle w:val="NoSpacing"/>
        <w:jc w:val="both"/>
        <w:rPr>
          <w:rFonts w:ascii="Times New Roman" w:eastAsia="Times New Roman" w:hAnsi="Times New Roman" w:cs="Times New Roman"/>
        </w:rPr>
      </w:pPr>
    </w:p>
    <w:p w14:paraId="5C4FC9B7" w14:textId="77777777"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spacing w:val="-2"/>
        </w:rPr>
        <w:t>assisting</w:t>
      </w:r>
      <w:r w:rsidRPr="008B3FB5">
        <w:rPr>
          <w:rFonts w:ascii="Times New Roman" w:hAnsi="Times New Roman" w:cs="Times New Roman"/>
          <w:spacing w:val="17"/>
        </w:rPr>
        <w:t xml:space="preserve"> </w:t>
      </w:r>
      <w:r w:rsidRPr="008B3FB5">
        <w:rPr>
          <w:rFonts w:ascii="Times New Roman" w:hAnsi="Times New Roman" w:cs="Times New Roman"/>
          <w:spacing w:val="-1"/>
        </w:rPr>
        <w:t>PMU</w:t>
      </w:r>
      <w:r w:rsidRPr="008B3FB5">
        <w:rPr>
          <w:rFonts w:ascii="Times New Roman" w:hAnsi="Times New Roman" w:cs="Times New Roman"/>
          <w:spacing w:val="21"/>
        </w:rPr>
        <w:t xml:space="preserve"> </w:t>
      </w:r>
      <w:r w:rsidRPr="008B3FB5">
        <w:rPr>
          <w:rFonts w:ascii="Times New Roman" w:hAnsi="Times New Roman" w:cs="Times New Roman"/>
          <w:spacing w:val="-2"/>
        </w:rPr>
        <w:t>with</w:t>
      </w:r>
      <w:r w:rsidRPr="008B3FB5">
        <w:rPr>
          <w:rFonts w:ascii="Times New Roman" w:hAnsi="Times New Roman" w:cs="Times New Roman"/>
          <w:spacing w:val="16"/>
        </w:rPr>
        <w:t xml:space="preserve"> </w:t>
      </w:r>
      <w:r w:rsidRPr="008B3FB5">
        <w:rPr>
          <w:rFonts w:ascii="Times New Roman" w:hAnsi="Times New Roman" w:cs="Times New Roman"/>
        </w:rPr>
        <w:t>the</w:t>
      </w:r>
      <w:r w:rsidRPr="008B3FB5">
        <w:rPr>
          <w:rFonts w:ascii="Times New Roman" w:hAnsi="Times New Roman" w:cs="Times New Roman"/>
          <w:spacing w:val="17"/>
        </w:rPr>
        <w:t xml:space="preserve"> </w:t>
      </w:r>
      <w:r w:rsidRPr="008B3FB5">
        <w:rPr>
          <w:rFonts w:ascii="Times New Roman" w:hAnsi="Times New Roman" w:cs="Times New Roman"/>
          <w:spacing w:val="-2"/>
        </w:rPr>
        <w:t>management</w:t>
      </w:r>
      <w:r w:rsidRPr="008B3FB5">
        <w:rPr>
          <w:rFonts w:ascii="Times New Roman" w:hAnsi="Times New Roman" w:cs="Times New Roman"/>
          <w:spacing w:val="22"/>
        </w:rPr>
        <w:t xml:space="preserve"> </w:t>
      </w:r>
      <w:r w:rsidRPr="008B3FB5">
        <w:rPr>
          <w:rFonts w:ascii="Times New Roman" w:hAnsi="Times New Roman" w:cs="Times New Roman"/>
          <w:spacing w:val="-1"/>
        </w:rPr>
        <w:t>and</w:t>
      </w:r>
      <w:r w:rsidRPr="008B3FB5">
        <w:rPr>
          <w:rFonts w:ascii="Times New Roman" w:hAnsi="Times New Roman" w:cs="Times New Roman"/>
          <w:spacing w:val="19"/>
        </w:rPr>
        <w:t xml:space="preserve"> </w:t>
      </w:r>
      <w:r w:rsidRPr="008B3FB5">
        <w:rPr>
          <w:rFonts w:ascii="Times New Roman" w:hAnsi="Times New Roman" w:cs="Times New Roman"/>
          <w:spacing w:val="-2"/>
        </w:rPr>
        <w:t>administration</w:t>
      </w:r>
      <w:r w:rsidRPr="008B3FB5">
        <w:rPr>
          <w:rFonts w:ascii="Times New Roman" w:hAnsi="Times New Roman" w:cs="Times New Roman"/>
          <w:spacing w:val="22"/>
        </w:rPr>
        <w:t xml:space="preserve"> </w:t>
      </w:r>
      <w:r w:rsidRPr="008B3FB5">
        <w:rPr>
          <w:rFonts w:ascii="Times New Roman" w:hAnsi="Times New Roman" w:cs="Times New Roman"/>
          <w:spacing w:val="-3"/>
        </w:rPr>
        <w:t>of</w:t>
      </w:r>
      <w:r w:rsidRPr="008B3FB5">
        <w:rPr>
          <w:rFonts w:ascii="Times New Roman" w:hAnsi="Times New Roman" w:cs="Times New Roman"/>
          <w:spacing w:val="17"/>
        </w:rPr>
        <w:t xml:space="preserve"> </w:t>
      </w:r>
      <w:r w:rsidRPr="008B3FB5">
        <w:rPr>
          <w:rFonts w:ascii="Times New Roman" w:hAnsi="Times New Roman" w:cs="Times New Roman"/>
          <w:spacing w:val="-1"/>
        </w:rPr>
        <w:t>the</w:t>
      </w:r>
      <w:r w:rsidRPr="008B3FB5">
        <w:rPr>
          <w:rFonts w:ascii="Times New Roman" w:hAnsi="Times New Roman" w:cs="Times New Roman"/>
          <w:spacing w:val="22"/>
        </w:rPr>
        <w:t xml:space="preserve"> </w:t>
      </w:r>
      <w:r w:rsidRPr="008B3FB5">
        <w:rPr>
          <w:rFonts w:ascii="Times New Roman" w:hAnsi="Times New Roman" w:cs="Times New Roman"/>
          <w:spacing w:val="-2"/>
        </w:rPr>
        <w:t>construction</w:t>
      </w:r>
      <w:r w:rsidRPr="008B3FB5">
        <w:rPr>
          <w:rFonts w:ascii="Times New Roman" w:hAnsi="Times New Roman" w:cs="Times New Roman"/>
          <w:spacing w:val="16"/>
        </w:rPr>
        <w:t xml:space="preserve"> </w:t>
      </w:r>
      <w:proofErr w:type="gramStart"/>
      <w:r w:rsidRPr="008B3FB5">
        <w:rPr>
          <w:rFonts w:ascii="Times New Roman" w:hAnsi="Times New Roman" w:cs="Times New Roman"/>
          <w:spacing w:val="-2"/>
        </w:rPr>
        <w:t>contracts;</w:t>
      </w:r>
      <w:proofErr w:type="gramEnd"/>
    </w:p>
    <w:p w14:paraId="7BFA69F6" w14:textId="77777777" w:rsidR="008645B5" w:rsidRPr="008B3FB5" w:rsidRDefault="008645B5" w:rsidP="009A6B04">
      <w:pPr>
        <w:pStyle w:val="NoSpacing"/>
        <w:jc w:val="both"/>
        <w:rPr>
          <w:rFonts w:ascii="Times New Roman" w:eastAsia="Times New Roman" w:hAnsi="Times New Roman" w:cs="Times New Roman"/>
        </w:rPr>
      </w:pPr>
    </w:p>
    <w:p w14:paraId="50C00591" w14:textId="639481BA" w:rsidR="008645B5" w:rsidRPr="008B3FB5" w:rsidRDefault="008645B5" w:rsidP="009A6B04">
      <w:pPr>
        <w:pStyle w:val="NoSpacing"/>
        <w:numPr>
          <w:ilvl w:val="0"/>
          <w:numId w:val="2"/>
        </w:numPr>
        <w:ind w:left="1440" w:hanging="720"/>
        <w:jc w:val="both"/>
        <w:rPr>
          <w:rFonts w:ascii="Times New Roman" w:eastAsia="Times New Roman" w:hAnsi="Times New Roman" w:cs="Times New Roman"/>
        </w:rPr>
      </w:pPr>
      <w:r w:rsidRPr="008B3FB5">
        <w:rPr>
          <w:rFonts w:ascii="Times New Roman" w:hAnsi="Times New Roman" w:cs="Times New Roman"/>
          <w:spacing w:val="-2"/>
        </w:rPr>
        <w:t>assisting</w:t>
      </w:r>
      <w:r w:rsidRPr="008B3FB5">
        <w:rPr>
          <w:rFonts w:ascii="Times New Roman" w:hAnsi="Times New Roman" w:cs="Times New Roman"/>
          <w:spacing w:val="8"/>
        </w:rPr>
        <w:t xml:space="preserve"> </w:t>
      </w:r>
      <w:r w:rsidRPr="008B3FB5">
        <w:rPr>
          <w:rFonts w:ascii="Times New Roman" w:hAnsi="Times New Roman" w:cs="Times New Roman"/>
        </w:rPr>
        <w:t>PMU</w:t>
      </w:r>
      <w:r w:rsidRPr="008B3FB5">
        <w:rPr>
          <w:rFonts w:ascii="Times New Roman" w:hAnsi="Times New Roman" w:cs="Times New Roman"/>
          <w:spacing w:val="11"/>
        </w:rPr>
        <w:t xml:space="preserve"> </w:t>
      </w:r>
      <w:r w:rsidRPr="008B3FB5">
        <w:rPr>
          <w:rFonts w:ascii="Times New Roman" w:hAnsi="Times New Roman" w:cs="Times New Roman"/>
          <w:spacing w:val="-2"/>
        </w:rPr>
        <w:t>with</w:t>
      </w:r>
      <w:r w:rsidRPr="008B3FB5">
        <w:rPr>
          <w:rFonts w:ascii="Times New Roman" w:hAnsi="Times New Roman" w:cs="Times New Roman"/>
          <w:spacing w:val="9"/>
        </w:rPr>
        <w:t xml:space="preserve"> </w:t>
      </w:r>
      <w:r w:rsidRPr="008B3FB5">
        <w:rPr>
          <w:rFonts w:ascii="Times New Roman" w:hAnsi="Times New Roman" w:cs="Times New Roman"/>
          <w:spacing w:val="-1"/>
        </w:rPr>
        <w:t>the</w:t>
      </w:r>
      <w:r w:rsidRPr="008B3FB5">
        <w:rPr>
          <w:rFonts w:ascii="Times New Roman" w:hAnsi="Times New Roman" w:cs="Times New Roman"/>
          <w:spacing w:val="10"/>
        </w:rPr>
        <w:t xml:space="preserve"> </w:t>
      </w:r>
      <w:r w:rsidRPr="008B3FB5">
        <w:rPr>
          <w:rFonts w:ascii="Times New Roman" w:hAnsi="Times New Roman" w:cs="Times New Roman"/>
          <w:spacing w:val="-2"/>
        </w:rPr>
        <w:t>supervision</w:t>
      </w:r>
      <w:r w:rsidRPr="008B3FB5">
        <w:rPr>
          <w:rFonts w:ascii="Times New Roman" w:hAnsi="Times New Roman" w:cs="Times New Roman"/>
          <w:spacing w:val="13"/>
        </w:rPr>
        <w:t xml:space="preserve"> </w:t>
      </w:r>
      <w:r w:rsidRPr="008B3FB5">
        <w:rPr>
          <w:rFonts w:ascii="Times New Roman" w:hAnsi="Times New Roman" w:cs="Times New Roman"/>
          <w:spacing w:val="-2"/>
        </w:rPr>
        <w:t xml:space="preserve">of </w:t>
      </w:r>
      <w:r w:rsidRPr="008B3FB5">
        <w:rPr>
          <w:rFonts w:ascii="Times New Roman" w:hAnsi="Times New Roman" w:cs="Times New Roman"/>
        </w:rPr>
        <w:t>the</w:t>
      </w:r>
      <w:r w:rsidRPr="008B3FB5">
        <w:rPr>
          <w:rFonts w:ascii="Times New Roman" w:hAnsi="Times New Roman" w:cs="Times New Roman"/>
          <w:spacing w:val="2"/>
        </w:rPr>
        <w:t xml:space="preserve"> </w:t>
      </w:r>
      <w:r w:rsidRPr="008B3FB5">
        <w:rPr>
          <w:rFonts w:ascii="Times New Roman" w:hAnsi="Times New Roman" w:cs="Times New Roman"/>
          <w:spacing w:val="-1"/>
        </w:rPr>
        <w:t>implementation</w:t>
      </w:r>
      <w:r w:rsidRPr="008B3FB5">
        <w:rPr>
          <w:rFonts w:ascii="Times New Roman" w:hAnsi="Times New Roman" w:cs="Times New Roman"/>
          <w:spacing w:val="2"/>
        </w:rPr>
        <w:t xml:space="preserve"> </w:t>
      </w:r>
      <w:r w:rsidRPr="008B3FB5">
        <w:rPr>
          <w:rFonts w:ascii="Times New Roman" w:hAnsi="Times New Roman" w:cs="Times New Roman"/>
        </w:rPr>
        <w:t>of</w:t>
      </w:r>
      <w:r w:rsidRPr="008B3FB5">
        <w:rPr>
          <w:rFonts w:ascii="Times New Roman" w:hAnsi="Times New Roman" w:cs="Times New Roman"/>
          <w:spacing w:val="3"/>
        </w:rPr>
        <w:t xml:space="preserve"> </w:t>
      </w:r>
      <w:r w:rsidRPr="008B3FB5">
        <w:rPr>
          <w:rFonts w:ascii="Times New Roman" w:hAnsi="Times New Roman" w:cs="Times New Roman"/>
          <w:spacing w:val="-1"/>
        </w:rPr>
        <w:t>the</w:t>
      </w:r>
      <w:r w:rsidRPr="008B3FB5">
        <w:rPr>
          <w:rFonts w:ascii="Times New Roman" w:hAnsi="Times New Roman" w:cs="Times New Roman"/>
          <w:spacing w:val="2"/>
        </w:rPr>
        <w:t xml:space="preserve"> </w:t>
      </w:r>
      <w:r w:rsidRPr="008B3FB5">
        <w:rPr>
          <w:rFonts w:ascii="Times New Roman" w:hAnsi="Times New Roman" w:cs="Times New Roman"/>
          <w:spacing w:val="-1"/>
        </w:rPr>
        <w:t>Environment</w:t>
      </w:r>
      <w:r w:rsidRPr="008B3FB5">
        <w:rPr>
          <w:rFonts w:ascii="Times New Roman" w:hAnsi="Times New Roman" w:cs="Times New Roman"/>
          <w:spacing w:val="3"/>
        </w:rPr>
        <w:t xml:space="preserve"> </w:t>
      </w:r>
      <w:r w:rsidRPr="008B3FB5">
        <w:rPr>
          <w:rFonts w:ascii="Times New Roman" w:hAnsi="Times New Roman" w:cs="Times New Roman"/>
        </w:rPr>
        <w:t xml:space="preserve">and </w:t>
      </w:r>
      <w:r w:rsidRPr="008B3FB5">
        <w:rPr>
          <w:rFonts w:ascii="Times New Roman" w:hAnsi="Times New Roman" w:cs="Times New Roman"/>
          <w:spacing w:val="-1"/>
        </w:rPr>
        <w:t>Social</w:t>
      </w:r>
      <w:r w:rsidRPr="008B3FB5">
        <w:rPr>
          <w:rFonts w:ascii="Times New Roman" w:hAnsi="Times New Roman" w:cs="Times New Roman"/>
          <w:spacing w:val="53"/>
        </w:rPr>
        <w:t xml:space="preserve"> </w:t>
      </w:r>
      <w:r w:rsidRPr="008B3FB5">
        <w:rPr>
          <w:rFonts w:ascii="Times New Roman" w:hAnsi="Times New Roman" w:cs="Times New Roman"/>
          <w:spacing w:val="-1"/>
        </w:rPr>
        <w:t>Management</w:t>
      </w:r>
      <w:r w:rsidRPr="008B3FB5">
        <w:rPr>
          <w:rFonts w:ascii="Times New Roman" w:hAnsi="Times New Roman" w:cs="Times New Roman"/>
          <w:spacing w:val="10"/>
        </w:rPr>
        <w:t xml:space="preserve"> </w:t>
      </w:r>
      <w:proofErr w:type="gramStart"/>
      <w:r w:rsidRPr="008B3FB5">
        <w:rPr>
          <w:rFonts w:ascii="Times New Roman" w:hAnsi="Times New Roman" w:cs="Times New Roman"/>
          <w:spacing w:val="-1"/>
        </w:rPr>
        <w:t>Plan</w:t>
      </w:r>
      <w:r w:rsidRPr="008B3FB5">
        <w:rPr>
          <w:rFonts w:ascii="Times New Roman" w:hAnsi="Times New Roman" w:cs="Times New Roman"/>
          <w:i/>
          <w:spacing w:val="-1"/>
        </w:rPr>
        <w:t>;</w:t>
      </w:r>
      <w:proofErr w:type="gramEnd"/>
    </w:p>
    <w:p w14:paraId="71A2679C" w14:textId="77777777" w:rsidR="008645B5" w:rsidRPr="008B3FB5" w:rsidRDefault="008645B5" w:rsidP="009A6B04">
      <w:pPr>
        <w:pStyle w:val="NoSpacing"/>
        <w:jc w:val="both"/>
        <w:rPr>
          <w:rFonts w:ascii="Times New Roman" w:eastAsia="Times New Roman" w:hAnsi="Times New Roman" w:cs="Times New Roman"/>
          <w:i/>
        </w:rPr>
      </w:pPr>
    </w:p>
    <w:p w14:paraId="438C0796" w14:textId="77777777"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spacing w:val="-2"/>
        </w:rPr>
        <w:t>assisting</w:t>
      </w:r>
      <w:r w:rsidRPr="008B3FB5">
        <w:rPr>
          <w:rFonts w:ascii="Times New Roman" w:hAnsi="Times New Roman" w:cs="Times New Roman"/>
          <w:spacing w:val="44"/>
        </w:rPr>
        <w:t xml:space="preserve"> </w:t>
      </w:r>
      <w:r w:rsidRPr="008B3FB5">
        <w:rPr>
          <w:rFonts w:ascii="Times New Roman" w:hAnsi="Times New Roman" w:cs="Times New Roman"/>
          <w:spacing w:val="-1"/>
        </w:rPr>
        <w:t>PMU</w:t>
      </w:r>
      <w:r w:rsidRPr="008B3FB5">
        <w:rPr>
          <w:rFonts w:ascii="Times New Roman" w:hAnsi="Times New Roman" w:cs="Times New Roman"/>
          <w:spacing w:val="26"/>
        </w:rPr>
        <w:t xml:space="preserve"> </w:t>
      </w:r>
      <w:r w:rsidRPr="008B3FB5">
        <w:rPr>
          <w:rFonts w:ascii="Times New Roman" w:hAnsi="Times New Roman" w:cs="Times New Roman"/>
          <w:spacing w:val="-1"/>
        </w:rPr>
        <w:t>with</w:t>
      </w:r>
      <w:r w:rsidRPr="008B3FB5">
        <w:rPr>
          <w:rFonts w:ascii="Times New Roman" w:hAnsi="Times New Roman" w:cs="Times New Roman"/>
          <w:spacing w:val="26"/>
        </w:rPr>
        <w:t xml:space="preserve"> </w:t>
      </w:r>
      <w:r w:rsidRPr="008B3FB5">
        <w:rPr>
          <w:rFonts w:ascii="Times New Roman" w:hAnsi="Times New Roman" w:cs="Times New Roman"/>
          <w:spacing w:val="-1"/>
        </w:rPr>
        <w:t xml:space="preserve">overseeing the supply and installation of goods and equipment associated with the </w:t>
      </w:r>
      <w:proofErr w:type="gramStart"/>
      <w:r w:rsidRPr="008B3FB5">
        <w:rPr>
          <w:rFonts w:ascii="Times New Roman" w:hAnsi="Times New Roman" w:cs="Times New Roman"/>
          <w:spacing w:val="-1"/>
        </w:rPr>
        <w:t>Project;</w:t>
      </w:r>
      <w:proofErr w:type="gramEnd"/>
      <w:r w:rsidRPr="008B3FB5">
        <w:rPr>
          <w:rFonts w:ascii="Times New Roman" w:hAnsi="Times New Roman" w:cs="Times New Roman"/>
          <w:spacing w:val="-2"/>
        </w:rPr>
        <w:t xml:space="preserve"> </w:t>
      </w:r>
    </w:p>
    <w:p w14:paraId="6E0BD836" w14:textId="77777777" w:rsidR="008645B5" w:rsidRPr="008B3FB5" w:rsidRDefault="008645B5" w:rsidP="009A6B04">
      <w:pPr>
        <w:pStyle w:val="ListParagraph"/>
        <w:contextualSpacing w:val="0"/>
        <w:jc w:val="both"/>
        <w:rPr>
          <w:rFonts w:ascii="Times New Roman" w:hAnsi="Times New Roman" w:cs="Times New Roman"/>
          <w:spacing w:val="-1"/>
        </w:rPr>
      </w:pPr>
    </w:p>
    <w:p w14:paraId="7E6DC700" w14:textId="06C5058A"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spacing w:val="-2"/>
        </w:rPr>
        <w:t>Assisting</w:t>
      </w:r>
      <w:r w:rsidRPr="008B3FB5">
        <w:rPr>
          <w:rFonts w:ascii="Times New Roman" w:hAnsi="Times New Roman" w:cs="Times New Roman"/>
          <w:spacing w:val="-1"/>
        </w:rPr>
        <w:t xml:space="preserve"> the PMU with the reporting requirements of the Project; and</w:t>
      </w:r>
    </w:p>
    <w:p w14:paraId="22276392" w14:textId="77777777" w:rsidR="008B3FB5" w:rsidRPr="008B3FB5" w:rsidRDefault="008B3FB5" w:rsidP="008B3FB5">
      <w:pPr>
        <w:pStyle w:val="NoSpacing"/>
        <w:ind w:left="1440"/>
        <w:jc w:val="both"/>
        <w:rPr>
          <w:rFonts w:ascii="Times New Roman" w:hAnsi="Times New Roman" w:cs="Times New Roman"/>
        </w:rPr>
      </w:pPr>
    </w:p>
    <w:p w14:paraId="25D2DCAD" w14:textId="12F9A4B6" w:rsidR="008645B5" w:rsidRPr="008B3FB5" w:rsidRDefault="008645B5" w:rsidP="009A6B04">
      <w:pPr>
        <w:pStyle w:val="NoSpacing"/>
        <w:numPr>
          <w:ilvl w:val="0"/>
          <w:numId w:val="2"/>
        </w:numPr>
        <w:ind w:left="1440" w:hanging="720"/>
        <w:jc w:val="both"/>
        <w:rPr>
          <w:rFonts w:ascii="Times New Roman" w:hAnsi="Times New Roman" w:cs="Times New Roman"/>
        </w:rPr>
      </w:pPr>
      <w:r w:rsidRPr="008B3FB5">
        <w:rPr>
          <w:rFonts w:ascii="Times New Roman" w:hAnsi="Times New Roman" w:cs="Times New Roman"/>
        </w:rPr>
        <w:t>any</w:t>
      </w:r>
      <w:r w:rsidRPr="008B3FB5">
        <w:rPr>
          <w:rFonts w:ascii="Times New Roman" w:hAnsi="Times New Roman" w:cs="Times New Roman"/>
          <w:spacing w:val="-5"/>
        </w:rPr>
        <w:t xml:space="preserve"> </w:t>
      </w:r>
      <w:r w:rsidRPr="008B3FB5">
        <w:rPr>
          <w:rFonts w:ascii="Times New Roman" w:hAnsi="Times New Roman" w:cs="Times New Roman"/>
          <w:spacing w:val="-2"/>
        </w:rPr>
        <w:t>other</w:t>
      </w:r>
      <w:r w:rsidRPr="008B3FB5">
        <w:rPr>
          <w:rFonts w:ascii="Times New Roman" w:hAnsi="Times New Roman" w:cs="Times New Roman"/>
          <w:spacing w:val="-3"/>
        </w:rPr>
        <w:t xml:space="preserve"> </w:t>
      </w:r>
      <w:r w:rsidRPr="008B3FB5">
        <w:rPr>
          <w:rFonts w:ascii="Times New Roman" w:hAnsi="Times New Roman" w:cs="Times New Roman"/>
          <w:spacing w:val="-2"/>
        </w:rPr>
        <w:t>duties assigned by</w:t>
      </w:r>
      <w:r w:rsidRPr="008B3FB5">
        <w:rPr>
          <w:rFonts w:ascii="Times New Roman" w:hAnsi="Times New Roman" w:cs="Times New Roman"/>
          <w:spacing w:val="-5"/>
        </w:rPr>
        <w:t xml:space="preserve"> </w:t>
      </w:r>
      <w:r w:rsidR="0A3E08DB" w:rsidRPr="008B3FB5">
        <w:rPr>
          <w:rFonts w:ascii="Times New Roman" w:hAnsi="Times New Roman" w:cs="Times New Roman"/>
          <w:spacing w:val="-1"/>
        </w:rPr>
        <w:t>the PC</w:t>
      </w:r>
      <w:r w:rsidRPr="008B3FB5">
        <w:rPr>
          <w:rFonts w:ascii="Times New Roman" w:hAnsi="Times New Roman" w:cs="Times New Roman"/>
          <w:spacing w:val="-1"/>
        </w:rPr>
        <w:t>.</w:t>
      </w:r>
    </w:p>
    <w:p w14:paraId="25688D73" w14:textId="77777777" w:rsidR="008645B5" w:rsidRPr="008B3FB5" w:rsidRDefault="008645B5" w:rsidP="009A6B04">
      <w:pPr>
        <w:pStyle w:val="NoSpacing"/>
        <w:jc w:val="both"/>
        <w:rPr>
          <w:rFonts w:ascii="Times New Roman" w:eastAsia="Times New Roman" w:hAnsi="Times New Roman" w:cs="Times New Roman"/>
        </w:rPr>
      </w:pPr>
    </w:p>
    <w:p w14:paraId="70C255FA" w14:textId="77777777" w:rsidR="00000479" w:rsidRPr="008B3FB5" w:rsidRDefault="00000479" w:rsidP="009A6B04">
      <w:pPr>
        <w:widowControl/>
        <w:numPr>
          <w:ilvl w:val="0"/>
          <w:numId w:val="3"/>
        </w:numPr>
        <w:tabs>
          <w:tab w:val="clear" w:pos="720"/>
        </w:tabs>
        <w:ind w:left="0" w:firstLine="0"/>
        <w:jc w:val="both"/>
        <w:rPr>
          <w:rFonts w:ascii="Times New Roman" w:hAnsi="Times New Roman" w:cs="Times New Roman"/>
          <w:b/>
          <w:bCs/>
          <w:u w:val="single"/>
        </w:rPr>
      </w:pPr>
      <w:r w:rsidRPr="008B3FB5">
        <w:rPr>
          <w:rFonts w:ascii="Times New Roman" w:hAnsi="Times New Roman" w:cs="Times New Roman"/>
          <w:b/>
          <w:bCs/>
          <w:u w:val="single"/>
        </w:rPr>
        <w:t>QUALIFICATIONS AND EXPERIENCE </w:t>
      </w:r>
    </w:p>
    <w:p w14:paraId="3228DC9C" w14:textId="77777777" w:rsidR="00000479" w:rsidRPr="008B3FB5" w:rsidRDefault="00000479" w:rsidP="009A6B04">
      <w:pPr>
        <w:pStyle w:val="NoSpacing"/>
        <w:jc w:val="both"/>
        <w:rPr>
          <w:rFonts w:ascii="Times New Roman" w:hAnsi="Times New Roman" w:cs="Times New Roman"/>
          <w:spacing w:val="-2"/>
        </w:rPr>
      </w:pPr>
    </w:p>
    <w:p w14:paraId="37073BE3" w14:textId="2A920C0E" w:rsidR="008645B5" w:rsidRPr="008B3FB5" w:rsidRDefault="008645B5" w:rsidP="009A6B04">
      <w:pPr>
        <w:pStyle w:val="NoSpacing"/>
        <w:numPr>
          <w:ilvl w:val="1"/>
          <w:numId w:val="11"/>
        </w:numPr>
        <w:ind w:left="0" w:firstLine="0"/>
        <w:jc w:val="both"/>
        <w:rPr>
          <w:rFonts w:ascii="Times New Roman" w:hAnsi="Times New Roman" w:cs="Times New Roman"/>
        </w:rPr>
      </w:pPr>
      <w:r w:rsidRPr="008B3FB5">
        <w:rPr>
          <w:rFonts w:ascii="Times New Roman" w:hAnsi="Times New Roman" w:cs="Times New Roman"/>
          <w:spacing w:val="-2"/>
        </w:rPr>
        <w:t>Prospective candidates</w:t>
      </w:r>
      <w:r w:rsidRPr="008B3FB5">
        <w:rPr>
          <w:rFonts w:ascii="Times New Roman" w:hAnsi="Times New Roman" w:cs="Times New Roman"/>
          <w:spacing w:val="-1"/>
        </w:rPr>
        <w:t xml:space="preserve"> </w:t>
      </w:r>
      <w:r w:rsidRPr="008B3FB5">
        <w:rPr>
          <w:rFonts w:ascii="Times New Roman" w:hAnsi="Times New Roman" w:cs="Times New Roman"/>
          <w:spacing w:val="-3"/>
        </w:rPr>
        <w:t>must</w:t>
      </w:r>
      <w:r w:rsidRPr="008B3FB5">
        <w:rPr>
          <w:rFonts w:ascii="Times New Roman" w:hAnsi="Times New Roman" w:cs="Times New Roman"/>
          <w:spacing w:val="1"/>
        </w:rPr>
        <w:t xml:space="preserve"> </w:t>
      </w:r>
      <w:r w:rsidRPr="008B3FB5">
        <w:rPr>
          <w:rFonts w:ascii="Times New Roman" w:hAnsi="Times New Roman" w:cs="Times New Roman"/>
        </w:rPr>
        <w:t>be</w:t>
      </w:r>
      <w:r w:rsidRPr="008B3FB5">
        <w:rPr>
          <w:rFonts w:ascii="Times New Roman" w:hAnsi="Times New Roman" w:cs="Times New Roman"/>
          <w:spacing w:val="-2"/>
        </w:rPr>
        <w:t xml:space="preserve"> civil</w:t>
      </w:r>
      <w:r w:rsidRPr="008B3FB5">
        <w:rPr>
          <w:rFonts w:ascii="Times New Roman" w:hAnsi="Times New Roman" w:cs="Times New Roman"/>
          <w:spacing w:val="-4"/>
        </w:rPr>
        <w:t xml:space="preserve"> </w:t>
      </w:r>
      <w:r w:rsidRPr="008B3FB5">
        <w:rPr>
          <w:rFonts w:ascii="Times New Roman" w:hAnsi="Times New Roman" w:cs="Times New Roman"/>
          <w:spacing w:val="-2"/>
        </w:rPr>
        <w:t>engineers</w:t>
      </w:r>
      <w:r w:rsidRPr="008B3FB5">
        <w:rPr>
          <w:rFonts w:ascii="Times New Roman" w:hAnsi="Times New Roman" w:cs="Times New Roman"/>
        </w:rPr>
        <w:t xml:space="preserve"> </w:t>
      </w:r>
      <w:r w:rsidRPr="008B3FB5">
        <w:rPr>
          <w:rFonts w:ascii="Times New Roman" w:hAnsi="Times New Roman" w:cs="Times New Roman"/>
          <w:spacing w:val="-2"/>
        </w:rPr>
        <w:t>with</w:t>
      </w:r>
      <w:r w:rsidRPr="008B3FB5">
        <w:rPr>
          <w:rFonts w:ascii="Times New Roman" w:hAnsi="Times New Roman" w:cs="Times New Roman"/>
          <w:spacing w:val="-3"/>
        </w:rPr>
        <w:t xml:space="preserve"> </w:t>
      </w:r>
      <w:r w:rsidRPr="008B3FB5">
        <w:rPr>
          <w:rFonts w:ascii="Times New Roman" w:hAnsi="Times New Roman" w:cs="Times New Roman"/>
        </w:rPr>
        <w:t>a</w:t>
      </w:r>
      <w:r w:rsidRPr="008B3FB5">
        <w:rPr>
          <w:rFonts w:ascii="Times New Roman" w:hAnsi="Times New Roman" w:cs="Times New Roman"/>
          <w:spacing w:val="-5"/>
        </w:rPr>
        <w:t xml:space="preserve"> </w:t>
      </w:r>
      <w:r w:rsidRPr="008B3FB5">
        <w:rPr>
          <w:rFonts w:ascii="Times New Roman" w:hAnsi="Times New Roman" w:cs="Times New Roman"/>
          <w:spacing w:val="-2"/>
        </w:rPr>
        <w:t>minimum</w:t>
      </w:r>
      <w:r w:rsidRPr="008B3FB5">
        <w:rPr>
          <w:rFonts w:ascii="Times New Roman" w:hAnsi="Times New Roman" w:cs="Times New Roman"/>
          <w:spacing w:val="-8"/>
        </w:rPr>
        <w:t xml:space="preserve"> </w:t>
      </w:r>
      <w:r w:rsidRPr="008B3FB5">
        <w:rPr>
          <w:rFonts w:ascii="Times New Roman" w:hAnsi="Times New Roman" w:cs="Times New Roman"/>
        </w:rPr>
        <w:t>of the</w:t>
      </w:r>
      <w:r w:rsidRPr="008B3FB5">
        <w:rPr>
          <w:rFonts w:ascii="Times New Roman" w:hAnsi="Times New Roman" w:cs="Times New Roman"/>
          <w:spacing w:val="-2"/>
        </w:rPr>
        <w:t xml:space="preserve"> following</w:t>
      </w:r>
      <w:r w:rsidRPr="008B3FB5">
        <w:rPr>
          <w:rFonts w:ascii="Times New Roman" w:hAnsi="Times New Roman" w:cs="Times New Roman"/>
          <w:spacing w:val="-8"/>
        </w:rPr>
        <w:t xml:space="preserve"> </w:t>
      </w:r>
      <w:r w:rsidRPr="008B3FB5">
        <w:rPr>
          <w:rFonts w:ascii="Times New Roman" w:hAnsi="Times New Roman" w:cs="Times New Roman"/>
          <w:spacing w:val="-2"/>
        </w:rPr>
        <w:t>qualifications:</w:t>
      </w:r>
    </w:p>
    <w:p w14:paraId="2B913567" w14:textId="77777777" w:rsidR="008645B5" w:rsidRPr="008B3FB5" w:rsidRDefault="008645B5" w:rsidP="009A6B04">
      <w:pPr>
        <w:pStyle w:val="NoSpacing"/>
        <w:ind w:left="360"/>
        <w:jc w:val="both"/>
        <w:rPr>
          <w:rFonts w:ascii="Times New Roman" w:eastAsia="Times New Roman" w:hAnsi="Times New Roman" w:cs="Times New Roman"/>
        </w:rPr>
      </w:pPr>
    </w:p>
    <w:p w14:paraId="7CBA8442" w14:textId="2E00185B" w:rsidR="008645B5" w:rsidRPr="008B3FB5" w:rsidRDefault="008645B5" w:rsidP="009A6B04">
      <w:pPr>
        <w:pStyle w:val="NoSpacing"/>
        <w:numPr>
          <w:ilvl w:val="0"/>
          <w:numId w:val="4"/>
        </w:numPr>
        <w:ind w:left="1440" w:hanging="720"/>
        <w:jc w:val="both"/>
        <w:rPr>
          <w:rFonts w:ascii="Times New Roman" w:hAnsi="Times New Roman" w:cs="Times New Roman"/>
        </w:rPr>
      </w:pPr>
      <w:r w:rsidRPr="008B3FB5">
        <w:rPr>
          <w:rFonts w:ascii="Times New Roman" w:hAnsi="Times New Roman" w:cs="Times New Roman"/>
        </w:rPr>
        <w:t>a</w:t>
      </w:r>
      <w:r w:rsidRPr="008B3FB5">
        <w:rPr>
          <w:rFonts w:ascii="Times New Roman" w:hAnsi="Times New Roman" w:cs="Times New Roman"/>
          <w:spacing w:val="16"/>
        </w:rPr>
        <w:t xml:space="preserve"> </w:t>
      </w:r>
      <w:proofErr w:type="gramStart"/>
      <w:r w:rsidRPr="008B3FB5">
        <w:rPr>
          <w:rFonts w:ascii="Times New Roman" w:hAnsi="Times New Roman" w:cs="Times New Roman"/>
        </w:rPr>
        <w:t>Master's</w:t>
      </w:r>
      <w:r w:rsidR="00DA25A1" w:rsidRPr="008B3FB5">
        <w:rPr>
          <w:rFonts w:ascii="Times New Roman" w:hAnsi="Times New Roman" w:cs="Times New Roman"/>
        </w:rPr>
        <w:t xml:space="preserve"> </w:t>
      </w:r>
      <w:r w:rsidRPr="008B3FB5">
        <w:rPr>
          <w:rFonts w:ascii="Times New Roman" w:hAnsi="Times New Roman" w:cs="Times New Roman"/>
        </w:rPr>
        <w:t>Degree</w:t>
      </w:r>
      <w:proofErr w:type="gramEnd"/>
      <w:r w:rsidRPr="008B3FB5">
        <w:rPr>
          <w:rFonts w:ascii="Times New Roman" w:hAnsi="Times New Roman" w:cs="Times New Roman"/>
          <w:spacing w:val="16"/>
        </w:rPr>
        <w:t xml:space="preserve"> </w:t>
      </w:r>
      <w:r w:rsidRPr="008B3FB5">
        <w:rPr>
          <w:rFonts w:ascii="Times New Roman" w:hAnsi="Times New Roman" w:cs="Times New Roman"/>
          <w:spacing w:val="-2"/>
        </w:rPr>
        <w:t>or</w:t>
      </w:r>
      <w:r w:rsidRPr="008B3FB5">
        <w:rPr>
          <w:rFonts w:ascii="Times New Roman" w:hAnsi="Times New Roman" w:cs="Times New Roman"/>
          <w:spacing w:val="14"/>
        </w:rPr>
        <w:t xml:space="preserve"> </w:t>
      </w:r>
      <w:r w:rsidRPr="008B3FB5">
        <w:rPr>
          <w:rFonts w:ascii="Times New Roman" w:hAnsi="Times New Roman" w:cs="Times New Roman"/>
        </w:rPr>
        <w:t>equivalent</w:t>
      </w:r>
      <w:r w:rsidRPr="008B3FB5">
        <w:rPr>
          <w:rFonts w:ascii="Times New Roman" w:hAnsi="Times New Roman" w:cs="Times New Roman"/>
          <w:spacing w:val="16"/>
        </w:rPr>
        <w:t xml:space="preserve"> </w:t>
      </w:r>
      <w:r w:rsidRPr="008B3FB5">
        <w:rPr>
          <w:rFonts w:ascii="Times New Roman" w:hAnsi="Times New Roman" w:cs="Times New Roman"/>
        </w:rPr>
        <w:t>in</w:t>
      </w:r>
      <w:r w:rsidRPr="008B3FB5">
        <w:rPr>
          <w:rFonts w:ascii="Times New Roman" w:hAnsi="Times New Roman" w:cs="Times New Roman"/>
          <w:spacing w:val="17"/>
        </w:rPr>
        <w:t xml:space="preserve"> </w:t>
      </w:r>
      <w:r w:rsidRPr="008B3FB5">
        <w:rPr>
          <w:rFonts w:ascii="Times New Roman" w:hAnsi="Times New Roman" w:cs="Times New Roman"/>
        </w:rPr>
        <w:t>a</w:t>
      </w:r>
      <w:r w:rsidRPr="008B3FB5">
        <w:rPr>
          <w:rFonts w:ascii="Times New Roman" w:hAnsi="Times New Roman" w:cs="Times New Roman"/>
          <w:spacing w:val="16"/>
        </w:rPr>
        <w:t xml:space="preserve"> </w:t>
      </w:r>
      <w:r w:rsidRPr="008B3FB5">
        <w:rPr>
          <w:rFonts w:ascii="Times New Roman" w:hAnsi="Times New Roman" w:cs="Times New Roman"/>
        </w:rPr>
        <w:t>civil</w:t>
      </w:r>
      <w:r w:rsidRPr="008B3FB5">
        <w:rPr>
          <w:rFonts w:ascii="Times New Roman" w:hAnsi="Times New Roman" w:cs="Times New Roman"/>
          <w:spacing w:val="16"/>
        </w:rPr>
        <w:t xml:space="preserve"> </w:t>
      </w:r>
      <w:r w:rsidRPr="008B3FB5">
        <w:rPr>
          <w:rFonts w:ascii="Times New Roman" w:hAnsi="Times New Roman" w:cs="Times New Roman"/>
        </w:rPr>
        <w:t>engineering</w:t>
      </w:r>
      <w:r w:rsidRPr="008B3FB5">
        <w:rPr>
          <w:rFonts w:ascii="Times New Roman" w:hAnsi="Times New Roman" w:cs="Times New Roman"/>
          <w:spacing w:val="16"/>
        </w:rPr>
        <w:t xml:space="preserve"> </w:t>
      </w:r>
      <w:r w:rsidRPr="008B3FB5">
        <w:rPr>
          <w:rFonts w:ascii="Times New Roman" w:hAnsi="Times New Roman" w:cs="Times New Roman"/>
        </w:rPr>
        <w:t>discipline,</w:t>
      </w:r>
      <w:r w:rsidRPr="008B3FB5">
        <w:rPr>
          <w:rFonts w:ascii="Times New Roman" w:hAnsi="Times New Roman" w:cs="Times New Roman"/>
          <w:spacing w:val="16"/>
        </w:rPr>
        <w:t xml:space="preserve"> </w:t>
      </w:r>
      <w:r w:rsidRPr="008B3FB5">
        <w:rPr>
          <w:rFonts w:ascii="Times New Roman" w:hAnsi="Times New Roman" w:cs="Times New Roman"/>
        </w:rPr>
        <w:t>Project</w:t>
      </w:r>
      <w:r w:rsidRPr="008B3FB5">
        <w:rPr>
          <w:rFonts w:ascii="Times New Roman" w:hAnsi="Times New Roman" w:cs="Times New Roman"/>
          <w:spacing w:val="16"/>
        </w:rPr>
        <w:t xml:space="preserve"> </w:t>
      </w:r>
      <w:r w:rsidRPr="008B3FB5">
        <w:rPr>
          <w:rFonts w:ascii="Times New Roman" w:hAnsi="Times New Roman" w:cs="Times New Roman"/>
        </w:rPr>
        <w:t>Management,</w:t>
      </w:r>
      <w:r w:rsidRPr="008B3FB5">
        <w:rPr>
          <w:rFonts w:ascii="Times New Roman" w:hAnsi="Times New Roman" w:cs="Times New Roman"/>
          <w:spacing w:val="22"/>
        </w:rPr>
        <w:t xml:space="preserve"> </w:t>
      </w:r>
      <w:r w:rsidRPr="008B3FB5">
        <w:rPr>
          <w:rFonts w:ascii="Times New Roman" w:hAnsi="Times New Roman" w:cs="Times New Roman"/>
        </w:rPr>
        <w:t>Construction</w:t>
      </w:r>
      <w:r w:rsidRPr="008B3FB5">
        <w:rPr>
          <w:rFonts w:ascii="Times New Roman" w:hAnsi="Times New Roman" w:cs="Times New Roman"/>
          <w:spacing w:val="33"/>
        </w:rPr>
        <w:t xml:space="preserve"> </w:t>
      </w:r>
      <w:r w:rsidRPr="008B3FB5">
        <w:rPr>
          <w:rFonts w:ascii="Times New Roman" w:hAnsi="Times New Roman" w:cs="Times New Roman"/>
        </w:rPr>
        <w:t>Management</w:t>
      </w:r>
      <w:r w:rsidRPr="008B3FB5">
        <w:rPr>
          <w:rFonts w:ascii="Times New Roman" w:hAnsi="Times New Roman" w:cs="Times New Roman"/>
          <w:spacing w:val="33"/>
        </w:rPr>
        <w:t xml:space="preserve"> </w:t>
      </w:r>
      <w:r w:rsidRPr="008B3FB5">
        <w:rPr>
          <w:rFonts w:ascii="Times New Roman" w:hAnsi="Times New Roman" w:cs="Times New Roman"/>
        </w:rPr>
        <w:t>or</w:t>
      </w:r>
      <w:r w:rsidRPr="008B3FB5">
        <w:rPr>
          <w:rFonts w:ascii="Times New Roman" w:hAnsi="Times New Roman" w:cs="Times New Roman"/>
          <w:spacing w:val="33"/>
        </w:rPr>
        <w:t xml:space="preserve"> </w:t>
      </w:r>
      <w:r w:rsidRPr="008B3FB5">
        <w:rPr>
          <w:rFonts w:ascii="Times New Roman" w:hAnsi="Times New Roman" w:cs="Times New Roman"/>
        </w:rPr>
        <w:t>related</w:t>
      </w:r>
      <w:r w:rsidRPr="008B3FB5">
        <w:rPr>
          <w:rFonts w:ascii="Times New Roman" w:hAnsi="Times New Roman" w:cs="Times New Roman"/>
          <w:spacing w:val="33"/>
        </w:rPr>
        <w:t xml:space="preserve"> </w:t>
      </w:r>
      <w:r w:rsidRPr="008B3FB5">
        <w:rPr>
          <w:rFonts w:ascii="Times New Roman" w:hAnsi="Times New Roman" w:cs="Times New Roman"/>
        </w:rPr>
        <w:t>subject</w:t>
      </w:r>
      <w:r w:rsidRPr="008B3FB5">
        <w:rPr>
          <w:rFonts w:ascii="Times New Roman" w:hAnsi="Times New Roman" w:cs="Times New Roman"/>
          <w:spacing w:val="33"/>
        </w:rPr>
        <w:t xml:space="preserve"> </w:t>
      </w:r>
      <w:r w:rsidRPr="008B3FB5">
        <w:rPr>
          <w:rFonts w:ascii="Times New Roman" w:hAnsi="Times New Roman" w:cs="Times New Roman"/>
        </w:rPr>
        <w:t>together</w:t>
      </w:r>
      <w:r w:rsidRPr="008B3FB5">
        <w:rPr>
          <w:rFonts w:ascii="Times New Roman" w:hAnsi="Times New Roman" w:cs="Times New Roman"/>
          <w:spacing w:val="33"/>
        </w:rPr>
        <w:t xml:space="preserve"> </w:t>
      </w:r>
      <w:r w:rsidRPr="008B3FB5">
        <w:rPr>
          <w:rFonts w:ascii="Times New Roman" w:hAnsi="Times New Roman" w:cs="Times New Roman"/>
        </w:rPr>
        <w:t>with</w:t>
      </w:r>
      <w:r w:rsidRPr="008B3FB5">
        <w:rPr>
          <w:rFonts w:ascii="Times New Roman" w:hAnsi="Times New Roman" w:cs="Times New Roman"/>
          <w:spacing w:val="33"/>
        </w:rPr>
        <w:t xml:space="preserve"> </w:t>
      </w:r>
      <w:r w:rsidRPr="008B3FB5">
        <w:rPr>
          <w:rFonts w:ascii="Times New Roman" w:hAnsi="Times New Roman" w:cs="Times New Roman"/>
        </w:rPr>
        <w:t>a</w:t>
      </w:r>
      <w:r w:rsidRPr="008B3FB5">
        <w:rPr>
          <w:rFonts w:ascii="Times New Roman" w:hAnsi="Times New Roman" w:cs="Times New Roman"/>
          <w:spacing w:val="33"/>
        </w:rPr>
        <w:t xml:space="preserve"> </w:t>
      </w:r>
      <w:r w:rsidRPr="008B3FB5">
        <w:rPr>
          <w:rFonts w:ascii="Times New Roman" w:hAnsi="Times New Roman" w:cs="Times New Roman"/>
        </w:rPr>
        <w:t>minimum</w:t>
      </w:r>
      <w:r w:rsidRPr="008B3FB5">
        <w:rPr>
          <w:rFonts w:ascii="Times New Roman" w:hAnsi="Times New Roman" w:cs="Times New Roman"/>
          <w:spacing w:val="33"/>
        </w:rPr>
        <w:t xml:space="preserve"> </w:t>
      </w:r>
      <w:r w:rsidRPr="008B3FB5">
        <w:rPr>
          <w:rFonts w:ascii="Times New Roman" w:hAnsi="Times New Roman" w:cs="Times New Roman"/>
        </w:rPr>
        <w:t>of</w:t>
      </w:r>
      <w:r w:rsidRPr="008B3FB5">
        <w:rPr>
          <w:rFonts w:ascii="Times New Roman" w:hAnsi="Times New Roman" w:cs="Times New Roman"/>
          <w:spacing w:val="33"/>
        </w:rPr>
        <w:t xml:space="preserve"> </w:t>
      </w:r>
      <w:r w:rsidRPr="008B3FB5">
        <w:rPr>
          <w:rFonts w:ascii="Times New Roman" w:hAnsi="Times New Roman" w:cs="Times New Roman"/>
        </w:rPr>
        <w:t>five</w:t>
      </w:r>
      <w:r w:rsidRPr="008B3FB5">
        <w:rPr>
          <w:rFonts w:ascii="Times New Roman" w:hAnsi="Times New Roman" w:cs="Times New Roman"/>
          <w:spacing w:val="33"/>
        </w:rPr>
        <w:t xml:space="preserve"> </w:t>
      </w:r>
      <w:r w:rsidRPr="008B3FB5">
        <w:rPr>
          <w:rFonts w:ascii="Times New Roman" w:hAnsi="Times New Roman" w:cs="Times New Roman"/>
        </w:rPr>
        <w:t xml:space="preserve">years’ experience in engineering design and supervision, including project implementation; </w:t>
      </w:r>
      <w:r w:rsidRPr="008B3FB5">
        <w:rPr>
          <w:rFonts w:ascii="Times New Roman" w:hAnsi="Times New Roman" w:cs="Times New Roman"/>
          <w:spacing w:val="-2"/>
        </w:rPr>
        <w:t>or</w:t>
      </w:r>
    </w:p>
    <w:p w14:paraId="1A70E1FF" w14:textId="77777777" w:rsidR="008645B5" w:rsidRPr="008B3FB5" w:rsidRDefault="008645B5" w:rsidP="009A6B04">
      <w:pPr>
        <w:pStyle w:val="NoSpacing"/>
        <w:jc w:val="both"/>
        <w:rPr>
          <w:rFonts w:ascii="Times New Roman" w:eastAsia="Times New Roman" w:hAnsi="Times New Roman" w:cs="Times New Roman"/>
        </w:rPr>
      </w:pPr>
    </w:p>
    <w:p w14:paraId="779ABD96" w14:textId="70A96AE9" w:rsidR="008645B5" w:rsidRPr="008B3FB5" w:rsidRDefault="008645B5" w:rsidP="009A6B04">
      <w:pPr>
        <w:pStyle w:val="NoSpacing"/>
        <w:numPr>
          <w:ilvl w:val="0"/>
          <w:numId w:val="4"/>
        </w:numPr>
        <w:ind w:left="1440" w:hanging="720"/>
        <w:jc w:val="both"/>
        <w:rPr>
          <w:rFonts w:ascii="Times New Roman" w:hAnsi="Times New Roman" w:cs="Times New Roman"/>
        </w:rPr>
      </w:pPr>
      <w:r w:rsidRPr="008B3FB5">
        <w:rPr>
          <w:rFonts w:ascii="Times New Roman" w:hAnsi="Times New Roman" w:cs="Times New Roman"/>
        </w:rPr>
        <w:t>a</w:t>
      </w:r>
      <w:r w:rsidRPr="008B3FB5">
        <w:rPr>
          <w:rFonts w:ascii="Times New Roman" w:hAnsi="Times New Roman" w:cs="Times New Roman"/>
          <w:spacing w:val="55"/>
        </w:rPr>
        <w:t xml:space="preserve"> </w:t>
      </w:r>
      <w:proofErr w:type="gramStart"/>
      <w:r w:rsidR="00DA25A1" w:rsidRPr="008B3FB5">
        <w:rPr>
          <w:rFonts w:ascii="Times New Roman" w:hAnsi="Times New Roman" w:cs="Times New Roman"/>
        </w:rPr>
        <w:t>Bachelor’s</w:t>
      </w:r>
      <w:r w:rsidR="00DA25A1" w:rsidRPr="008B3FB5">
        <w:rPr>
          <w:rFonts w:ascii="Times New Roman" w:hAnsi="Times New Roman" w:cs="Times New Roman"/>
          <w:spacing w:val="-1"/>
        </w:rPr>
        <w:t xml:space="preserve"> Degree in civil engineering</w:t>
      </w:r>
      <w:proofErr w:type="gramEnd"/>
      <w:r w:rsidRPr="008B3FB5">
        <w:rPr>
          <w:rFonts w:ascii="Times New Roman" w:hAnsi="Times New Roman" w:cs="Times New Roman"/>
          <w:spacing w:val="50"/>
        </w:rPr>
        <w:t xml:space="preserve"> </w:t>
      </w:r>
      <w:r w:rsidRPr="008B3FB5">
        <w:rPr>
          <w:rFonts w:ascii="Times New Roman" w:hAnsi="Times New Roman" w:cs="Times New Roman"/>
        </w:rPr>
        <w:t>and</w:t>
      </w:r>
      <w:r w:rsidRPr="008B3FB5">
        <w:rPr>
          <w:rFonts w:ascii="Times New Roman" w:hAnsi="Times New Roman" w:cs="Times New Roman"/>
          <w:spacing w:val="53"/>
        </w:rPr>
        <w:t xml:space="preserve"> </w:t>
      </w:r>
      <w:r w:rsidRPr="008B3FB5">
        <w:rPr>
          <w:rFonts w:ascii="Times New Roman" w:hAnsi="Times New Roman" w:cs="Times New Roman"/>
        </w:rPr>
        <w:t>a</w:t>
      </w:r>
      <w:r w:rsidRPr="008B3FB5">
        <w:rPr>
          <w:rFonts w:ascii="Times New Roman" w:hAnsi="Times New Roman" w:cs="Times New Roman"/>
          <w:spacing w:val="53"/>
        </w:rPr>
        <w:t xml:space="preserve"> </w:t>
      </w:r>
      <w:r w:rsidRPr="008B3FB5">
        <w:rPr>
          <w:rFonts w:ascii="Times New Roman" w:hAnsi="Times New Roman" w:cs="Times New Roman"/>
        </w:rPr>
        <w:t>minimum</w:t>
      </w:r>
      <w:r w:rsidRPr="008B3FB5">
        <w:rPr>
          <w:rFonts w:ascii="Times New Roman" w:hAnsi="Times New Roman" w:cs="Times New Roman"/>
          <w:spacing w:val="47"/>
        </w:rPr>
        <w:t xml:space="preserve"> </w:t>
      </w:r>
      <w:r w:rsidRPr="008B3FB5">
        <w:rPr>
          <w:rFonts w:ascii="Times New Roman" w:hAnsi="Times New Roman" w:cs="Times New Roman"/>
        </w:rPr>
        <w:t xml:space="preserve">of </w:t>
      </w:r>
      <w:r w:rsidR="00DA25A1" w:rsidRPr="008B3FB5">
        <w:rPr>
          <w:rFonts w:ascii="Times New Roman" w:hAnsi="Times New Roman" w:cs="Times New Roman"/>
        </w:rPr>
        <w:t xml:space="preserve">eight </w:t>
      </w:r>
      <w:r w:rsidR="00DA25A1" w:rsidRPr="008B3FB5">
        <w:rPr>
          <w:rFonts w:ascii="Times New Roman" w:hAnsi="Times New Roman" w:cs="Times New Roman"/>
          <w:spacing w:val="1"/>
        </w:rPr>
        <w:t>years</w:t>
      </w:r>
      <w:r w:rsidRPr="008B3FB5">
        <w:rPr>
          <w:rFonts w:ascii="Times New Roman" w:hAnsi="Times New Roman" w:cs="Times New Roman"/>
        </w:rPr>
        <w:t xml:space="preserve"> </w:t>
      </w:r>
      <w:r w:rsidRPr="008B3FB5">
        <w:rPr>
          <w:rFonts w:ascii="Times New Roman" w:hAnsi="Times New Roman" w:cs="Times New Roman"/>
          <w:spacing w:val="-3"/>
        </w:rPr>
        <w:t>of</w:t>
      </w:r>
      <w:r w:rsidRPr="008B3FB5">
        <w:rPr>
          <w:rFonts w:ascii="Times New Roman" w:hAnsi="Times New Roman" w:cs="Times New Roman"/>
          <w:spacing w:val="27"/>
        </w:rPr>
        <w:t xml:space="preserve"> </w:t>
      </w:r>
      <w:r w:rsidRPr="008B3FB5">
        <w:rPr>
          <w:rFonts w:ascii="Times New Roman" w:hAnsi="Times New Roman" w:cs="Times New Roman"/>
        </w:rPr>
        <w:t>suitable</w:t>
      </w:r>
      <w:r w:rsidRPr="008B3FB5">
        <w:rPr>
          <w:rFonts w:ascii="Times New Roman" w:hAnsi="Times New Roman" w:cs="Times New Roman"/>
          <w:spacing w:val="-2"/>
        </w:rPr>
        <w:t xml:space="preserve"> </w:t>
      </w:r>
      <w:r w:rsidRPr="008B3FB5">
        <w:rPr>
          <w:rFonts w:ascii="Times New Roman" w:hAnsi="Times New Roman" w:cs="Times New Roman"/>
        </w:rPr>
        <w:t>experience</w:t>
      </w:r>
      <w:r w:rsidRPr="008B3FB5">
        <w:rPr>
          <w:rFonts w:ascii="Times New Roman" w:hAnsi="Times New Roman" w:cs="Times New Roman"/>
          <w:spacing w:val="-5"/>
        </w:rPr>
        <w:t xml:space="preserve"> </w:t>
      </w:r>
      <w:r w:rsidRPr="008B3FB5">
        <w:rPr>
          <w:rFonts w:ascii="Times New Roman" w:hAnsi="Times New Roman" w:cs="Times New Roman"/>
        </w:rPr>
        <w:t>in</w:t>
      </w:r>
      <w:r w:rsidRPr="008B3FB5">
        <w:rPr>
          <w:rFonts w:ascii="Times New Roman" w:hAnsi="Times New Roman" w:cs="Times New Roman"/>
          <w:spacing w:val="-3"/>
        </w:rPr>
        <w:t xml:space="preserve"> </w:t>
      </w:r>
      <w:r w:rsidRPr="008B3FB5">
        <w:rPr>
          <w:rFonts w:ascii="Times New Roman" w:hAnsi="Times New Roman" w:cs="Times New Roman"/>
        </w:rPr>
        <w:t>engineering</w:t>
      </w:r>
      <w:r w:rsidRPr="008B3FB5">
        <w:rPr>
          <w:rFonts w:ascii="Times New Roman" w:hAnsi="Times New Roman" w:cs="Times New Roman"/>
          <w:spacing w:val="-7"/>
        </w:rPr>
        <w:t xml:space="preserve"> </w:t>
      </w:r>
      <w:r w:rsidRPr="008B3FB5">
        <w:rPr>
          <w:rFonts w:ascii="Times New Roman" w:hAnsi="Times New Roman" w:cs="Times New Roman"/>
        </w:rPr>
        <w:t>design and</w:t>
      </w:r>
      <w:r w:rsidRPr="008B3FB5">
        <w:rPr>
          <w:rFonts w:ascii="Times New Roman" w:hAnsi="Times New Roman" w:cs="Times New Roman"/>
          <w:spacing w:val="-5"/>
        </w:rPr>
        <w:t xml:space="preserve"> </w:t>
      </w:r>
      <w:r w:rsidRPr="008B3FB5">
        <w:rPr>
          <w:rFonts w:ascii="Times New Roman" w:hAnsi="Times New Roman" w:cs="Times New Roman"/>
        </w:rPr>
        <w:t>supervision,</w:t>
      </w:r>
      <w:r w:rsidRPr="008B3FB5">
        <w:rPr>
          <w:rFonts w:ascii="Times New Roman" w:hAnsi="Times New Roman" w:cs="Times New Roman"/>
          <w:spacing w:val="-2"/>
        </w:rPr>
        <w:t xml:space="preserve"> </w:t>
      </w:r>
      <w:r w:rsidRPr="008B3FB5">
        <w:rPr>
          <w:rFonts w:ascii="Times New Roman" w:hAnsi="Times New Roman" w:cs="Times New Roman"/>
        </w:rPr>
        <w:t>including</w:t>
      </w:r>
      <w:r w:rsidRPr="008B3FB5">
        <w:rPr>
          <w:rFonts w:ascii="Times New Roman" w:hAnsi="Times New Roman" w:cs="Times New Roman"/>
          <w:spacing w:val="-4"/>
        </w:rPr>
        <w:t xml:space="preserve"> </w:t>
      </w:r>
      <w:r w:rsidRPr="008B3FB5">
        <w:rPr>
          <w:rFonts w:ascii="Times New Roman" w:hAnsi="Times New Roman" w:cs="Times New Roman"/>
        </w:rPr>
        <w:t>project implementation.</w:t>
      </w:r>
    </w:p>
    <w:p w14:paraId="17056C4A" w14:textId="77777777" w:rsidR="00000479" w:rsidRPr="008B3FB5" w:rsidRDefault="00000479" w:rsidP="009A6B04">
      <w:pPr>
        <w:pStyle w:val="ListParagraph"/>
        <w:contextualSpacing w:val="0"/>
        <w:jc w:val="both"/>
        <w:rPr>
          <w:rFonts w:ascii="Times New Roman" w:hAnsi="Times New Roman" w:cs="Times New Roman"/>
        </w:rPr>
      </w:pPr>
    </w:p>
    <w:p w14:paraId="534C700F" w14:textId="77777777" w:rsidR="00000479" w:rsidRPr="008B3FB5" w:rsidRDefault="00000479" w:rsidP="009A6B04">
      <w:pPr>
        <w:widowControl/>
        <w:numPr>
          <w:ilvl w:val="0"/>
          <w:numId w:val="3"/>
        </w:numPr>
        <w:tabs>
          <w:tab w:val="clear" w:pos="720"/>
        </w:tabs>
        <w:ind w:left="0" w:firstLine="0"/>
        <w:jc w:val="both"/>
        <w:rPr>
          <w:rFonts w:ascii="Times New Roman" w:hAnsi="Times New Roman" w:cs="Times New Roman"/>
          <w:b/>
          <w:bCs/>
          <w:u w:val="single"/>
        </w:rPr>
      </w:pPr>
      <w:r w:rsidRPr="008B3FB5">
        <w:rPr>
          <w:rFonts w:ascii="Times New Roman" w:hAnsi="Times New Roman" w:cs="Times New Roman"/>
          <w:b/>
          <w:bCs/>
          <w:u w:val="single"/>
        </w:rPr>
        <w:t>DURATION </w:t>
      </w:r>
    </w:p>
    <w:p w14:paraId="22FAE61F" w14:textId="77777777" w:rsidR="00000479" w:rsidRPr="008B3FB5" w:rsidRDefault="00000479" w:rsidP="009A6B04">
      <w:pPr>
        <w:pStyle w:val="NoSpacing"/>
        <w:jc w:val="both"/>
        <w:rPr>
          <w:rFonts w:ascii="Times New Roman" w:hAnsi="Times New Roman" w:cs="Times New Roman"/>
        </w:rPr>
      </w:pPr>
    </w:p>
    <w:p w14:paraId="12F394A4" w14:textId="221CE5A0" w:rsidR="00935951" w:rsidRPr="008B3FB5" w:rsidRDefault="00C140B2" w:rsidP="00C140B2">
      <w:pPr>
        <w:pStyle w:val="NoSpacing"/>
        <w:numPr>
          <w:ilvl w:val="1"/>
          <w:numId w:val="12"/>
        </w:numPr>
        <w:ind w:left="0" w:firstLine="0"/>
        <w:jc w:val="both"/>
        <w:rPr>
          <w:rFonts w:ascii="Times New Roman" w:hAnsi="Times New Roman" w:cs="Times New Roman"/>
          <w:lang w:val="en-GB"/>
        </w:rPr>
      </w:pPr>
      <w:r w:rsidRPr="008B3FB5">
        <w:rPr>
          <w:rFonts w:ascii="Times New Roman" w:hAnsi="Times New Roman" w:cs="Times New Roman"/>
          <w:lang w:val="en-GB"/>
        </w:rPr>
        <w:t xml:space="preserve">The Project Engineer is expected to be engaged full time for a duration of 24 months in the first instance with the possibility of an extension thereafter. </w:t>
      </w:r>
    </w:p>
    <w:p w14:paraId="6418CDEA" w14:textId="77777777" w:rsidR="00B55FE6" w:rsidRPr="008B3FB5" w:rsidRDefault="00B55FE6" w:rsidP="00DE4EA8">
      <w:pPr>
        <w:pStyle w:val="NoSpacing"/>
        <w:jc w:val="both"/>
        <w:rPr>
          <w:rFonts w:ascii="Times New Roman" w:hAnsi="Times New Roman" w:cs="Times New Roman"/>
        </w:rPr>
      </w:pPr>
    </w:p>
    <w:p w14:paraId="121A8771" w14:textId="77777777" w:rsidR="0000188C" w:rsidRPr="008B3FB5" w:rsidRDefault="0000188C" w:rsidP="0000188C">
      <w:pPr>
        <w:pStyle w:val="NoSpacing"/>
        <w:ind w:left="360"/>
        <w:rPr>
          <w:rFonts w:ascii="Times New Roman" w:hAnsi="Times New Roman" w:cs="Times New Roman"/>
        </w:rPr>
      </w:pPr>
    </w:p>
    <w:sectPr w:rsidR="0000188C" w:rsidRPr="008B3FB5" w:rsidSect="00344D4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C159" w14:textId="77777777" w:rsidR="00EE5CDC" w:rsidRDefault="00EE5CDC" w:rsidP="005F3F85">
      <w:r>
        <w:separator/>
      </w:r>
    </w:p>
  </w:endnote>
  <w:endnote w:type="continuationSeparator" w:id="0">
    <w:p w14:paraId="4DB90B86" w14:textId="77777777" w:rsidR="00EE5CDC" w:rsidRDefault="00EE5CDC" w:rsidP="005F3F85">
      <w:r>
        <w:continuationSeparator/>
      </w:r>
    </w:p>
  </w:endnote>
  <w:endnote w:type="continuationNotice" w:id="1">
    <w:p w14:paraId="31721D63" w14:textId="77777777" w:rsidR="00EE5CDC" w:rsidRDefault="00EE5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BE70" w14:textId="77777777" w:rsidR="00EE5CDC" w:rsidRDefault="00EE5CDC" w:rsidP="005F3F85">
      <w:r>
        <w:separator/>
      </w:r>
    </w:p>
  </w:footnote>
  <w:footnote w:type="continuationSeparator" w:id="0">
    <w:p w14:paraId="579E9109" w14:textId="77777777" w:rsidR="00EE5CDC" w:rsidRDefault="00EE5CDC" w:rsidP="005F3F85">
      <w:r>
        <w:continuationSeparator/>
      </w:r>
    </w:p>
  </w:footnote>
  <w:footnote w:type="continuationNotice" w:id="1">
    <w:p w14:paraId="194C61D5" w14:textId="77777777" w:rsidR="00EE5CDC" w:rsidRDefault="00EE5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384D" w14:textId="0463CC95" w:rsidR="00344D42" w:rsidRPr="00344D42" w:rsidRDefault="00344D42" w:rsidP="00344D42">
    <w:pPr>
      <w:pStyle w:val="Header"/>
      <w:tabs>
        <w:tab w:val="left" w:pos="783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344D42">
      <w:rPr>
        <w:rFonts w:ascii="Times New Roman" w:hAnsi="Times New Roman" w:cs="Times New Roman"/>
        <w:b/>
        <w:bCs/>
      </w:rPr>
      <w:t xml:space="preserve">Page </w:t>
    </w:r>
    <w:r w:rsidRPr="00344D42">
      <w:rPr>
        <w:rFonts w:ascii="Times New Roman" w:hAnsi="Times New Roman" w:cs="Times New Roman"/>
        <w:b/>
        <w:bCs/>
      </w:rPr>
      <w:fldChar w:fldCharType="begin"/>
    </w:r>
    <w:r w:rsidRPr="00344D42">
      <w:rPr>
        <w:rFonts w:ascii="Times New Roman" w:hAnsi="Times New Roman" w:cs="Times New Roman"/>
        <w:b/>
        <w:bCs/>
      </w:rPr>
      <w:instrText xml:space="preserve"> PAGE   \* MERGEFORMAT </w:instrText>
    </w:r>
    <w:r w:rsidRPr="00344D42">
      <w:rPr>
        <w:rFonts w:ascii="Times New Roman" w:hAnsi="Times New Roman" w:cs="Times New Roman"/>
        <w:b/>
        <w:bCs/>
      </w:rPr>
      <w:fldChar w:fldCharType="separate"/>
    </w:r>
    <w:r w:rsidRPr="00344D42">
      <w:rPr>
        <w:rFonts w:ascii="Times New Roman" w:hAnsi="Times New Roman" w:cs="Times New Roman"/>
        <w:b/>
        <w:bCs/>
        <w:noProof/>
      </w:rPr>
      <w:t>1</w:t>
    </w:r>
    <w:r w:rsidRPr="00344D42">
      <w:rPr>
        <w:rFonts w:ascii="Times New Roman" w:hAnsi="Times New Roman" w:cs="Times New Roman"/>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7E5D"/>
    <w:multiLevelType w:val="hybridMultilevel"/>
    <w:tmpl w:val="FFD662D4"/>
    <w:lvl w:ilvl="0" w:tplc="8C8072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5002E"/>
    <w:multiLevelType w:val="multilevel"/>
    <w:tmpl w:val="258AA578"/>
    <w:lvl w:ilvl="0">
      <w:start w:val="1"/>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240F1"/>
    <w:multiLevelType w:val="multilevel"/>
    <w:tmpl w:val="5D061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23E9E"/>
    <w:multiLevelType w:val="multilevel"/>
    <w:tmpl w:val="CB1C7E24"/>
    <w:lvl w:ilvl="0">
      <w:start w:val="5"/>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9811AD"/>
    <w:multiLevelType w:val="multilevel"/>
    <w:tmpl w:val="63B0B1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5142F"/>
    <w:multiLevelType w:val="multilevel"/>
    <w:tmpl w:val="F7ECD50A"/>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DB70F2"/>
    <w:multiLevelType w:val="multilevel"/>
    <w:tmpl w:val="6EEE2E86"/>
    <w:lvl w:ilvl="0">
      <w:start w:val="4"/>
      <w:numFmt w:val="decimal"/>
      <w:lvlText w:val="%1"/>
      <w:lvlJc w:val="left"/>
      <w:pPr>
        <w:ind w:left="390" w:hanging="390"/>
      </w:pPr>
      <w:rPr>
        <w:rFonts w:hint="default"/>
      </w:rPr>
    </w:lvl>
    <w:lvl w:ilvl="1">
      <w:start w:val="1"/>
      <w:numFmt w:val="decimalZero"/>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463048"/>
    <w:multiLevelType w:val="multilevel"/>
    <w:tmpl w:val="DEE44DCC"/>
    <w:lvl w:ilvl="0">
      <w:start w:val="3"/>
      <w:numFmt w:val="decimal"/>
      <w:lvlText w:val="%1"/>
      <w:lvlJc w:val="left"/>
      <w:pPr>
        <w:ind w:left="390" w:hanging="390"/>
      </w:pPr>
      <w:rPr>
        <w:rFonts w:hint="default"/>
      </w:rPr>
    </w:lvl>
    <w:lvl w:ilvl="1">
      <w:start w:val="1"/>
      <w:numFmt w:val="decimalZero"/>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D21A10"/>
    <w:multiLevelType w:val="hybridMultilevel"/>
    <w:tmpl w:val="38407768"/>
    <w:lvl w:ilvl="0" w:tplc="50066C9E">
      <w:start w:val="1"/>
      <w:numFmt w:val="decimal"/>
      <w:lvlText w:val="%1."/>
      <w:lvlJc w:val="left"/>
      <w:pPr>
        <w:ind w:left="100" w:hanging="720"/>
      </w:pPr>
      <w:rPr>
        <w:rFonts w:ascii="Times New Roman" w:eastAsia="Times New Roman" w:hAnsi="Times New Roman" w:hint="default"/>
        <w:sz w:val="22"/>
        <w:szCs w:val="22"/>
      </w:rPr>
    </w:lvl>
    <w:lvl w:ilvl="1" w:tplc="6DEEC85A">
      <w:start w:val="1"/>
      <w:numFmt w:val="lowerLetter"/>
      <w:lvlText w:val="(%2)"/>
      <w:lvlJc w:val="left"/>
      <w:pPr>
        <w:ind w:left="1540" w:hanging="720"/>
      </w:pPr>
      <w:rPr>
        <w:rFonts w:ascii="Times New Roman" w:eastAsia="Times New Roman" w:hAnsi="Times New Roman" w:hint="default"/>
        <w:sz w:val="22"/>
        <w:szCs w:val="22"/>
      </w:rPr>
    </w:lvl>
    <w:lvl w:ilvl="2" w:tplc="A38EF314">
      <w:start w:val="1"/>
      <w:numFmt w:val="bullet"/>
      <w:lvlText w:val="•"/>
      <w:lvlJc w:val="left"/>
      <w:pPr>
        <w:ind w:left="1540" w:hanging="720"/>
      </w:pPr>
      <w:rPr>
        <w:rFonts w:hint="default"/>
      </w:rPr>
    </w:lvl>
    <w:lvl w:ilvl="3" w:tplc="D3D05CD4">
      <w:start w:val="1"/>
      <w:numFmt w:val="bullet"/>
      <w:lvlText w:val="•"/>
      <w:lvlJc w:val="left"/>
      <w:pPr>
        <w:ind w:left="2545" w:hanging="720"/>
      </w:pPr>
      <w:rPr>
        <w:rFonts w:hint="default"/>
      </w:rPr>
    </w:lvl>
    <w:lvl w:ilvl="4" w:tplc="8FB00026">
      <w:start w:val="1"/>
      <w:numFmt w:val="bullet"/>
      <w:lvlText w:val="•"/>
      <w:lvlJc w:val="left"/>
      <w:pPr>
        <w:ind w:left="3550" w:hanging="720"/>
      </w:pPr>
      <w:rPr>
        <w:rFonts w:hint="default"/>
      </w:rPr>
    </w:lvl>
    <w:lvl w:ilvl="5" w:tplc="0B8ECC2E">
      <w:start w:val="1"/>
      <w:numFmt w:val="bullet"/>
      <w:lvlText w:val="•"/>
      <w:lvlJc w:val="left"/>
      <w:pPr>
        <w:ind w:left="4555" w:hanging="720"/>
      </w:pPr>
      <w:rPr>
        <w:rFonts w:hint="default"/>
      </w:rPr>
    </w:lvl>
    <w:lvl w:ilvl="6" w:tplc="A8929A40">
      <w:start w:val="1"/>
      <w:numFmt w:val="bullet"/>
      <w:lvlText w:val="•"/>
      <w:lvlJc w:val="left"/>
      <w:pPr>
        <w:ind w:left="5560" w:hanging="720"/>
      </w:pPr>
      <w:rPr>
        <w:rFonts w:hint="default"/>
      </w:rPr>
    </w:lvl>
    <w:lvl w:ilvl="7" w:tplc="F6862FFE">
      <w:start w:val="1"/>
      <w:numFmt w:val="bullet"/>
      <w:lvlText w:val="•"/>
      <w:lvlJc w:val="left"/>
      <w:pPr>
        <w:ind w:left="6565" w:hanging="720"/>
      </w:pPr>
      <w:rPr>
        <w:rFonts w:hint="default"/>
      </w:rPr>
    </w:lvl>
    <w:lvl w:ilvl="8" w:tplc="73A271B0">
      <w:start w:val="1"/>
      <w:numFmt w:val="bullet"/>
      <w:lvlText w:val="•"/>
      <w:lvlJc w:val="left"/>
      <w:pPr>
        <w:ind w:left="7570" w:hanging="720"/>
      </w:pPr>
      <w:rPr>
        <w:rFonts w:hint="default"/>
      </w:rPr>
    </w:lvl>
  </w:abstractNum>
  <w:abstractNum w:abstractNumId="9" w15:restartNumberingAfterBreak="0">
    <w:nsid w:val="5C684E31"/>
    <w:multiLevelType w:val="hybridMultilevel"/>
    <w:tmpl w:val="EC922ABE"/>
    <w:lvl w:ilvl="0" w:tplc="8C8072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3A481A"/>
    <w:multiLevelType w:val="multilevel"/>
    <w:tmpl w:val="AA48366E"/>
    <w:lvl w:ilvl="0">
      <w:start w:val="2"/>
      <w:numFmt w:val="decimal"/>
      <w:lvlText w:val="%1"/>
      <w:lvlJc w:val="left"/>
      <w:pPr>
        <w:ind w:left="390" w:hanging="390"/>
      </w:pPr>
      <w:rPr>
        <w:rFonts w:hint="default"/>
      </w:rPr>
    </w:lvl>
    <w:lvl w:ilvl="1">
      <w:start w:val="1"/>
      <w:numFmt w:val="decimalZero"/>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4A09F8"/>
    <w:multiLevelType w:val="multilevel"/>
    <w:tmpl w:val="2A8EC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13545"/>
    <w:multiLevelType w:val="hybridMultilevel"/>
    <w:tmpl w:val="C9902BB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9512804">
    <w:abstractNumId w:val="8"/>
  </w:num>
  <w:num w:numId="2" w16cid:durableId="2557394">
    <w:abstractNumId w:val="0"/>
  </w:num>
  <w:num w:numId="3" w16cid:durableId="171192462">
    <w:abstractNumId w:val="4"/>
  </w:num>
  <w:num w:numId="4" w16cid:durableId="1548373552">
    <w:abstractNumId w:val="9"/>
  </w:num>
  <w:num w:numId="5" w16cid:durableId="735590219">
    <w:abstractNumId w:val="2"/>
  </w:num>
  <w:num w:numId="6" w16cid:durableId="1010909947">
    <w:abstractNumId w:val="11"/>
  </w:num>
  <w:num w:numId="7" w16cid:durableId="1589584466">
    <w:abstractNumId w:val="12"/>
  </w:num>
  <w:num w:numId="8" w16cid:durableId="1330135022">
    <w:abstractNumId w:val="1"/>
  </w:num>
  <w:num w:numId="9" w16cid:durableId="1057121242">
    <w:abstractNumId w:val="10"/>
  </w:num>
  <w:num w:numId="10" w16cid:durableId="282924377">
    <w:abstractNumId w:val="7"/>
  </w:num>
  <w:num w:numId="11" w16cid:durableId="740298578">
    <w:abstractNumId w:val="6"/>
  </w:num>
  <w:num w:numId="12" w16cid:durableId="1633363050">
    <w:abstractNumId w:val="3"/>
  </w:num>
  <w:num w:numId="13" w16cid:durableId="104290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5"/>
    <w:rsid w:val="00000479"/>
    <w:rsid w:val="0000188C"/>
    <w:rsid w:val="00047B8B"/>
    <w:rsid w:val="000D0F08"/>
    <w:rsid w:val="000F52EA"/>
    <w:rsid w:val="00143A5A"/>
    <w:rsid w:val="001A06AB"/>
    <w:rsid w:val="001E1B99"/>
    <w:rsid w:val="00205597"/>
    <w:rsid w:val="00273E74"/>
    <w:rsid w:val="002A2EBE"/>
    <w:rsid w:val="002C14EE"/>
    <w:rsid w:val="002C6E79"/>
    <w:rsid w:val="00312790"/>
    <w:rsid w:val="00344D42"/>
    <w:rsid w:val="00411976"/>
    <w:rsid w:val="004119C3"/>
    <w:rsid w:val="004171AB"/>
    <w:rsid w:val="00470F0A"/>
    <w:rsid w:val="004E6F62"/>
    <w:rsid w:val="00516E5D"/>
    <w:rsid w:val="00521FF5"/>
    <w:rsid w:val="0053116D"/>
    <w:rsid w:val="00534028"/>
    <w:rsid w:val="00562323"/>
    <w:rsid w:val="005A27EC"/>
    <w:rsid w:val="005B6190"/>
    <w:rsid w:val="005F3F85"/>
    <w:rsid w:val="006C3487"/>
    <w:rsid w:val="006C7203"/>
    <w:rsid w:val="0070278D"/>
    <w:rsid w:val="00733DEF"/>
    <w:rsid w:val="00784F1A"/>
    <w:rsid w:val="007A7350"/>
    <w:rsid w:val="007E1A21"/>
    <w:rsid w:val="007F4FA7"/>
    <w:rsid w:val="008351A5"/>
    <w:rsid w:val="00840F81"/>
    <w:rsid w:val="008645B5"/>
    <w:rsid w:val="00872D0D"/>
    <w:rsid w:val="00896003"/>
    <w:rsid w:val="008B3FB5"/>
    <w:rsid w:val="008B544D"/>
    <w:rsid w:val="00935951"/>
    <w:rsid w:val="00971908"/>
    <w:rsid w:val="00997B4C"/>
    <w:rsid w:val="009A22F8"/>
    <w:rsid w:val="009A6B04"/>
    <w:rsid w:val="009B2839"/>
    <w:rsid w:val="009B47CD"/>
    <w:rsid w:val="009E0A84"/>
    <w:rsid w:val="00A25912"/>
    <w:rsid w:val="00A927B9"/>
    <w:rsid w:val="00AA459E"/>
    <w:rsid w:val="00B47CA0"/>
    <w:rsid w:val="00B55FE6"/>
    <w:rsid w:val="00B808ED"/>
    <w:rsid w:val="00BA5084"/>
    <w:rsid w:val="00BC22B9"/>
    <w:rsid w:val="00BD113E"/>
    <w:rsid w:val="00C140B2"/>
    <w:rsid w:val="00C43F2E"/>
    <w:rsid w:val="00C7779B"/>
    <w:rsid w:val="00CF1554"/>
    <w:rsid w:val="00CF287E"/>
    <w:rsid w:val="00D05A04"/>
    <w:rsid w:val="00D56968"/>
    <w:rsid w:val="00DA25A1"/>
    <w:rsid w:val="00DE3766"/>
    <w:rsid w:val="00DE4EA8"/>
    <w:rsid w:val="00E759DD"/>
    <w:rsid w:val="00ED681A"/>
    <w:rsid w:val="00EE5CDC"/>
    <w:rsid w:val="00EF3893"/>
    <w:rsid w:val="00F93B28"/>
    <w:rsid w:val="00FD243D"/>
    <w:rsid w:val="00FE3163"/>
    <w:rsid w:val="00FF584E"/>
    <w:rsid w:val="00FF6F15"/>
    <w:rsid w:val="0A3E08DB"/>
    <w:rsid w:val="262BAC8B"/>
    <w:rsid w:val="3AA638C0"/>
    <w:rsid w:val="7170C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F2EA"/>
  <w15:chartTrackingRefBased/>
  <w15:docId w15:val="{FA5BF9AA-3027-4E00-B5A6-1C15A0F2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45B5"/>
    <w:pPr>
      <w:widowControl w:val="0"/>
      <w:spacing w:after="0" w:line="240" w:lineRule="auto"/>
    </w:pPr>
    <w:rPr>
      <w:lang w:val="en-US"/>
      <w14:ligatures w14:val="none"/>
    </w:rPr>
  </w:style>
  <w:style w:type="paragraph" w:styleId="Heading1">
    <w:name w:val="heading 1"/>
    <w:basedOn w:val="Normal"/>
    <w:next w:val="Normal"/>
    <w:link w:val="Heading1Char"/>
    <w:uiPriority w:val="9"/>
    <w:qFormat/>
    <w:rsid w:val="00864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5B5"/>
    <w:rPr>
      <w:rFonts w:eastAsiaTheme="majorEastAsia" w:cstheme="majorBidi"/>
      <w:color w:val="272727" w:themeColor="text1" w:themeTint="D8"/>
    </w:rPr>
  </w:style>
  <w:style w:type="paragraph" w:styleId="Title">
    <w:name w:val="Title"/>
    <w:basedOn w:val="Normal"/>
    <w:next w:val="Normal"/>
    <w:link w:val="TitleChar"/>
    <w:uiPriority w:val="10"/>
    <w:qFormat/>
    <w:rsid w:val="008645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5B5"/>
    <w:pPr>
      <w:spacing w:before="160"/>
      <w:jc w:val="center"/>
    </w:pPr>
    <w:rPr>
      <w:i/>
      <w:iCs/>
      <w:color w:val="404040" w:themeColor="text1" w:themeTint="BF"/>
    </w:rPr>
  </w:style>
  <w:style w:type="character" w:customStyle="1" w:styleId="QuoteChar">
    <w:name w:val="Quote Char"/>
    <w:basedOn w:val="DefaultParagraphFont"/>
    <w:link w:val="Quote"/>
    <w:uiPriority w:val="29"/>
    <w:rsid w:val="008645B5"/>
    <w:rPr>
      <w:i/>
      <w:iCs/>
      <w:color w:val="404040" w:themeColor="text1" w:themeTint="BF"/>
    </w:rPr>
  </w:style>
  <w:style w:type="paragraph" w:styleId="ListParagraph">
    <w:name w:val="List Paragraph"/>
    <w:basedOn w:val="Normal"/>
    <w:uiPriority w:val="34"/>
    <w:qFormat/>
    <w:rsid w:val="008645B5"/>
    <w:pPr>
      <w:ind w:left="720"/>
      <w:contextualSpacing/>
    </w:pPr>
  </w:style>
  <w:style w:type="character" w:styleId="IntenseEmphasis">
    <w:name w:val="Intense Emphasis"/>
    <w:basedOn w:val="DefaultParagraphFont"/>
    <w:uiPriority w:val="21"/>
    <w:qFormat/>
    <w:rsid w:val="008645B5"/>
    <w:rPr>
      <w:i/>
      <w:iCs/>
      <w:color w:val="0F4761" w:themeColor="accent1" w:themeShade="BF"/>
    </w:rPr>
  </w:style>
  <w:style w:type="paragraph" w:styleId="IntenseQuote">
    <w:name w:val="Intense Quote"/>
    <w:basedOn w:val="Normal"/>
    <w:next w:val="Normal"/>
    <w:link w:val="IntenseQuoteChar"/>
    <w:uiPriority w:val="30"/>
    <w:qFormat/>
    <w:rsid w:val="00864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5B5"/>
    <w:rPr>
      <w:i/>
      <w:iCs/>
      <w:color w:val="0F4761" w:themeColor="accent1" w:themeShade="BF"/>
    </w:rPr>
  </w:style>
  <w:style w:type="character" w:styleId="IntenseReference">
    <w:name w:val="Intense Reference"/>
    <w:basedOn w:val="DefaultParagraphFont"/>
    <w:uiPriority w:val="32"/>
    <w:qFormat/>
    <w:rsid w:val="008645B5"/>
    <w:rPr>
      <w:b/>
      <w:bCs/>
      <w:smallCaps/>
      <w:color w:val="0F4761" w:themeColor="accent1" w:themeShade="BF"/>
      <w:spacing w:val="5"/>
    </w:rPr>
  </w:style>
  <w:style w:type="paragraph" w:styleId="BodyText">
    <w:name w:val="Body Text"/>
    <w:basedOn w:val="Normal"/>
    <w:link w:val="BodyTextChar"/>
    <w:uiPriority w:val="1"/>
    <w:qFormat/>
    <w:rsid w:val="008645B5"/>
    <w:pPr>
      <w:ind w:left="1540"/>
    </w:pPr>
    <w:rPr>
      <w:rFonts w:ascii="Times New Roman" w:eastAsia="Times New Roman" w:hAnsi="Times New Roman"/>
    </w:rPr>
  </w:style>
  <w:style w:type="character" w:customStyle="1" w:styleId="BodyTextChar">
    <w:name w:val="Body Text Char"/>
    <w:basedOn w:val="DefaultParagraphFont"/>
    <w:link w:val="BodyText"/>
    <w:uiPriority w:val="1"/>
    <w:rsid w:val="008645B5"/>
    <w:rPr>
      <w:rFonts w:ascii="Times New Roman" w:eastAsia="Times New Roman" w:hAnsi="Times New Roman"/>
      <w:lang w:val="en-US"/>
      <w14:ligatures w14:val="none"/>
    </w:rPr>
  </w:style>
  <w:style w:type="paragraph" w:styleId="NoSpacing">
    <w:name w:val="No Spacing"/>
    <w:uiPriority w:val="1"/>
    <w:qFormat/>
    <w:rsid w:val="008645B5"/>
    <w:pPr>
      <w:widowControl w:val="0"/>
      <w:spacing w:after="0" w:line="240" w:lineRule="auto"/>
    </w:pPr>
    <w:rPr>
      <w:lang w:val="en-US"/>
      <w14:ligatures w14:val="none"/>
    </w:rPr>
  </w:style>
  <w:style w:type="paragraph" w:styleId="Header">
    <w:name w:val="header"/>
    <w:basedOn w:val="Normal"/>
    <w:link w:val="HeaderChar"/>
    <w:uiPriority w:val="99"/>
    <w:unhideWhenUsed/>
    <w:rsid w:val="005F3F85"/>
    <w:pPr>
      <w:tabs>
        <w:tab w:val="center" w:pos="4513"/>
        <w:tab w:val="right" w:pos="9026"/>
      </w:tabs>
    </w:pPr>
  </w:style>
  <w:style w:type="character" w:customStyle="1" w:styleId="HeaderChar">
    <w:name w:val="Header Char"/>
    <w:basedOn w:val="DefaultParagraphFont"/>
    <w:link w:val="Header"/>
    <w:uiPriority w:val="99"/>
    <w:rsid w:val="005F3F85"/>
    <w:rPr>
      <w:lang w:val="en-US"/>
      <w14:ligatures w14:val="none"/>
    </w:rPr>
  </w:style>
  <w:style w:type="paragraph" w:styleId="Footer">
    <w:name w:val="footer"/>
    <w:basedOn w:val="Normal"/>
    <w:link w:val="FooterChar"/>
    <w:uiPriority w:val="99"/>
    <w:unhideWhenUsed/>
    <w:rsid w:val="005F3F85"/>
    <w:pPr>
      <w:tabs>
        <w:tab w:val="center" w:pos="4513"/>
        <w:tab w:val="right" w:pos="9026"/>
      </w:tabs>
    </w:pPr>
  </w:style>
  <w:style w:type="character" w:customStyle="1" w:styleId="FooterChar">
    <w:name w:val="Footer Char"/>
    <w:basedOn w:val="DefaultParagraphFont"/>
    <w:link w:val="Footer"/>
    <w:uiPriority w:val="99"/>
    <w:rsid w:val="005F3F85"/>
    <w:rPr>
      <w:lang w:val="en-US"/>
      <w14:ligatures w14:val="none"/>
    </w:rPr>
  </w:style>
  <w:style w:type="character" w:styleId="CommentReference">
    <w:name w:val="annotation reference"/>
    <w:basedOn w:val="DefaultParagraphFont"/>
    <w:uiPriority w:val="99"/>
    <w:semiHidden/>
    <w:unhideWhenUsed/>
    <w:rsid w:val="00E759DD"/>
    <w:rPr>
      <w:sz w:val="16"/>
      <w:szCs w:val="16"/>
    </w:rPr>
  </w:style>
  <w:style w:type="paragraph" w:styleId="CommentText">
    <w:name w:val="annotation text"/>
    <w:basedOn w:val="Normal"/>
    <w:link w:val="CommentTextChar"/>
    <w:uiPriority w:val="99"/>
    <w:unhideWhenUsed/>
    <w:rsid w:val="00E759DD"/>
    <w:rPr>
      <w:sz w:val="20"/>
      <w:szCs w:val="20"/>
    </w:rPr>
  </w:style>
  <w:style w:type="character" w:customStyle="1" w:styleId="CommentTextChar">
    <w:name w:val="Comment Text Char"/>
    <w:basedOn w:val="DefaultParagraphFont"/>
    <w:link w:val="CommentText"/>
    <w:uiPriority w:val="99"/>
    <w:rsid w:val="00E759DD"/>
    <w:rPr>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759DD"/>
    <w:rPr>
      <w:b/>
      <w:bCs/>
    </w:rPr>
  </w:style>
  <w:style w:type="character" w:customStyle="1" w:styleId="CommentSubjectChar">
    <w:name w:val="Comment Subject Char"/>
    <w:basedOn w:val="CommentTextChar"/>
    <w:link w:val="CommentSubject"/>
    <w:uiPriority w:val="99"/>
    <w:semiHidden/>
    <w:rsid w:val="00E759DD"/>
    <w:rPr>
      <w:b/>
      <w:bCs/>
      <w:sz w:val="20"/>
      <w:szCs w:val="20"/>
      <w:lang w:val="en-US"/>
      <w14:ligatures w14:val="none"/>
    </w:rPr>
  </w:style>
  <w:style w:type="character" w:styleId="Mention">
    <w:name w:val="Mention"/>
    <w:basedOn w:val="DefaultParagraphFont"/>
    <w:uiPriority w:val="99"/>
    <w:unhideWhenUsed/>
    <w:rsid w:val="00E75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8094">
      <w:bodyDiv w:val="1"/>
      <w:marLeft w:val="0"/>
      <w:marRight w:val="0"/>
      <w:marTop w:val="0"/>
      <w:marBottom w:val="0"/>
      <w:divBdr>
        <w:top w:val="none" w:sz="0" w:space="0" w:color="auto"/>
        <w:left w:val="none" w:sz="0" w:space="0" w:color="auto"/>
        <w:bottom w:val="none" w:sz="0" w:space="0" w:color="auto"/>
        <w:right w:val="none" w:sz="0" w:space="0" w:color="auto"/>
      </w:divBdr>
    </w:div>
    <w:div w:id="418209598">
      <w:bodyDiv w:val="1"/>
      <w:marLeft w:val="0"/>
      <w:marRight w:val="0"/>
      <w:marTop w:val="0"/>
      <w:marBottom w:val="0"/>
      <w:divBdr>
        <w:top w:val="none" w:sz="0" w:space="0" w:color="auto"/>
        <w:left w:val="none" w:sz="0" w:space="0" w:color="auto"/>
        <w:bottom w:val="none" w:sz="0" w:space="0" w:color="auto"/>
        <w:right w:val="none" w:sz="0" w:space="0" w:color="auto"/>
      </w:divBdr>
      <w:divsChild>
        <w:div w:id="2013992246">
          <w:marLeft w:val="0"/>
          <w:marRight w:val="0"/>
          <w:marTop w:val="0"/>
          <w:marBottom w:val="0"/>
          <w:divBdr>
            <w:top w:val="none" w:sz="0" w:space="0" w:color="auto"/>
            <w:left w:val="none" w:sz="0" w:space="0" w:color="auto"/>
            <w:bottom w:val="none" w:sz="0" w:space="0" w:color="auto"/>
            <w:right w:val="none" w:sz="0" w:space="0" w:color="auto"/>
          </w:divBdr>
        </w:div>
        <w:div w:id="1463577196">
          <w:marLeft w:val="0"/>
          <w:marRight w:val="0"/>
          <w:marTop w:val="0"/>
          <w:marBottom w:val="0"/>
          <w:divBdr>
            <w:top w:val="none" w:sz="0" w:space="0" w:color="auto"/>
            <w:left w:val="none" w:sz="0" w:space="0" w:color="auto"/>
            <w:bottom w:val="none" w:sz="0" w:space="0" w:color="auto"/>
            <w:right w:val="none" w:sz="0" w:space="0" w:color="auto"/>
          </w:divBdr>
        </w:div>
        <w:div w:id="1511530268">
          <w:marLeft w:val="0"/>
          <w:marRight w:val="0"/>
          <w:marTop w:val="0"/>
          <w:marBottom w:val="0"/>
          <w:divBdr>
            <w:top w:val="none" w:sz="0" w:space="0" w:color="auto"/>
            <w:left w:val="none" w:sz="0" w:space="0" w:color="auto"/>
            <w:bottom w:val="none" w:sz="0" w:space="0" w:color="auto"/>
            <w:right w:val="none" w:sz="0" w:space="0" w:color="auto"/>
          </w:divBdr>
        </w:div>
      </w:divsChild>
    </w:div>
    <w:div w:id="532883078">
      <w:bodyDiv w:val="1"/>
      <w:marLeft w:val="0"/>
      <w:marRight w:val="0"/>
      <w:marTop w:val="0"/>
      <w:marBottom w:val="0"/>
      <w:divBdr>
        <w:top w:val="none" w:sz="0" w:space="0" w:color="auto"/>
        <w:left w:val="none" w:sz="0" w:space="0" w:color="auto"/>
        <w:bottom w:val="none" w:sz="0" w:space="0" w:color="auto"/>
        <w:right w:val="none" w:sz="0" w:space="0" w:color="auto"/>
      </w:divBdr>
      <w:divsChild>
        <w:div w:id="1576738244">
          <w:marLeft w:val="0"/>
          <w:marRight w:val="0"/>
          <w:marTop w:val="0"/>
          <w:marBottom w:val="0"/>
          <w:divBdr>
            <w:top w:val="none" w:sz="0" w:space="0" w:color="auto"/>
            <w:left w:val="none" w:sz="0" w:space="0" w:color="auto"/>
            <w:bottom w:val="none" w:sz="0" w:space="0" w:color="auto"/>
            <w:right w:val="none" w:sz="0" w:space="0" w:color="auto"/>
          </w:divBdr>
        </w:div>
        <w:div w:id="184294458">
          <w:marLeft w:val="0"/>
          <w:marRight w:val="0"/>
          <w:marTop w:val="0"/>
          <w:marBottom w:val="0"/>
          <w:divBdr>
            <w:top w:val="none" w:sz="0" w:space="0" w:color="auto"/>
            <w:left w:val="none" w:sz="0" w:space="0" w:color="auto"/>
            <w:bottom w:val="none" w:sz="0" w:space="0" w:color="auto"/>
            <w:right w:val="none" w:sz="0" w:space="0" w:color="auto"/>
          </w:divBdr>
        </w:div>
        <w:div w:id="785392803">
          <w:marLeft w:val="0"/>
          <w:marRight w:val="0"/>
          <w:marTop w:val="0"/>
          <w:marBottom w:val="0"/>
          <w:divBdr>
            <w:top w:val="none" w:sz="0" w:space="0" w:color="auto"/>
            <w:left w:val="none" w:sz="0" w:space="0" w:color="auto"/>
            <w:bottom w:val="none" w:sz="0" w:space="0" w:color="auto"/>
            <w:right w:val="none" w:sz="0" w:space="0" w:color="auto"/>
          </w:divBdr>
        </w:div>
      </w:divsChild>
    </w:div>
    <w:div w:id="735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1B89E341B0F6A4FB85907421BA8A19B" ma:contentTypeVersion="9" ma:contentTypeDescription="Create a new document." ma:contentTypeScope="" ma:versionID="a97d12e522cdc801a67bb90742151bb1">
  <xsd:schema xmlns:xsd="http://www.w3.org/2001/XMLSchema" xmlns:xs="http://www.w3.org/2001/XMLSchema" xmlns:p="http://schemas.microsoft.com/office/2006/metadata/properties" xmlns:ns2="d7c79300-af82-4651-8bb4-0962fed79a64" xmlns:ns3="0f7ab9cb-a263-4004-9572-33e1704cf7a4" targetNamespace="http://schemas.microsoft.com/office/2006/metadata/properties" ma:root="true" ma:fieldsID="d73446854dcf77863251ea77f092a54c" ns2:_="" ns3:_="">
    <xsd:import namespace="d7c79300-af82-4651-8bb4-0962fed79a64"/>
    <xsd:import namespace="0f7ab9cb-a263-4004-9572-33e1704cf7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ab9cb-a263-4004-9572-33e1704cf7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OP365-391190032-12</_dlc_DocId>
    <_dlc_DocIdUrl xmlns="d7c79300-af82-4651-8bb4-0962fed79a64">
      <Url>https://caribank.sharepoint.com/sites/LC/PRN300245/_layouts/15/DocIdRedir.aspx?ID=OP365-391190032-12</Url>
      <Description>OP365-391190032-12</Description>
    </_dlc_DocIdUrl>
  </documentManagement>
</p:properties>
</file>

<file path=customXml/itemProps1.xml><?xml version="1.0" encoding="utf-8"?>
<ds:datastoreItem xmlns:ds="http://schemas.openxmlformats.org/officeDocument/2006/customXml" ds:itemID="{7B929205-A447-4AE0-B7FA-B5403092264A}">
  <ds:schemaRefs>
    <ds:schemaRef ds:uri="http://schemas.microsoft.com/sharepoint/v3/contenttype/forms"/>
  </ds:schemaRefs>
</ds:datastoreItem>
</file>

<file path=customXml/itemProps2.xml><?xml version="1.0" encoding="utf-8"?>
<ds:datastoreItem xmlns:ds="http://schemas.openxmlformats.org/officeDocument/2006/customXml" ds:itemID="{AA07CB15-8669-4C97-B862-3018B8041A39}">
  <ds:schemaRefs>
    <ds:schemaRef ds:uri="http://schemas.microsoft.com/sharepoint/events"/>
  </ds:schemaRefs>
</ds:datastoreItem>
</file>

<file path=customXml/itemProps3.xml><?xml version="1.0" encoding="utf-8"?>
<ds:datastoreItem xmlns:ds="http://schemas.openxmlformats.org/officeDocument/2006/customXml" ds:itemID="{F7558067-4BA8-4776-973A-6BEE686EFDD4}">
  <ds:schemaRefs>
    <ds:schemaRef ds:uri="Microsoft.SharePoint.Taxonomy.ContentTypeSync"/>
  </ds:schemaRefs>
</ds:datastoreItem>
</file>

<file path=customXml/itemProps4.xml><?xml version="1.0" encoding="utf-8"?>
<ds:datastoreItem xmlns:ds="http://schemas.openxmlformats.org/officeDocument/2006/customXml" ds:itemID="{9C5A6BB6-E70A-40D9-BC85-C9759E1F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f7ab9cb-a263-4004-9572-33e1704c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819B59-E64B-49F3-B6E7-9FAA96C4A827}">
  <ds:schemaRefs>
    <ds:schemaRef ds:uri="http://purl.org/dc/terms/"/>
    <ds:schemaRef ds:uri="http://www.w3.org/XML/1998/namespace"/>
    <ds:schemaRef ds:uri="http://schemas.microsoft.com/office/infopath/2007/PartnerControls"/>
    <ds:schemaRef ds:uri="http://schemas.microsoft.com/office/2006/documentManagement/types"/>
    <ds:schemaRef ds:uri="0f7ab9cb-a263-4004-9572-33e1704cf7a4"/>
    <ds:schemaRef ds:uri="http://schemas.openxmlformats.org/package/2006/metadata/core-properties"/>
    <ds:schemaRef ds:uri="http://purl.org/dc/elements/1.1/"/>
    <ds:schemaRef ds:uri="d7c79300-af82-4651-8bb4-0962fed79a6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2870</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Andrea Gill</dc:creator>
  <cp:keywords/>
  <dc:description/>
  <cp:lastModifiedBy>Sonia Harrison</cp:lastModifiedBy>
  <cp:revision>2</cp:revision>
  <dcterms:created xsi:type="dcterms:W3CDTF">2025-04-03T13:18:00Z</dcterms:created>
  <dcterms:modified xsi:type="dcterms:W3CDTF">2025-04-03T13:18:00Z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0x01010021B89E341B0F6A4FB85907421BA8A19B</vt:lpwstr>
  </property>
  <property fmtid="{D5CDD505-2E9C-101B-9397-08002B2CF9AE}" pid="3" name="_dlc_DocIdItemGuid">
    <vt:lpwstr>5db9004c-6b8c-4e0a-85f0-f5a39731d692</vt:lpwstr>
  </property>
</Properties>
</file>