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C3393E">
        <w:trPr>
          <w:trHeight w:val="264"/>
          <w:jc w:val="center"/>
        </w:trPr>
        <w:tc>
          <w:tcPr>
            <w:tcW w:w="2425" w:type="dxa"/>
          </w:tcPr>
          <w:p w14:paraId="17E7BCE2" w14:textId="77777777" w:rsidR="003C0143" w:rsidRPr="002C7678" w:rsidRDefault="003C0143" w:rsidP="00C3393E">
            <w:pPr>
              <w:jc w:val="center"/>
              <w:rPr>
                <w:b/>
                <w:sz w:val="22"/>
                <w:szCs w:val="22"/>
              </w:rPr>
            </w:pPr>
            <w:r>
              <w:rPr>
                <w:b/>
                <w:sz w:val="22"/>
                <w:szCs w:val="22"/>
              </w:rPr>
              <w:t>Version</w:t>
            </w:r>
          </w:p>
        </w:tc>
        <w:tc>
          <w:tcPr>
            <w:tcW w:w="2700" w:type="dxa"/>
          </w:tcPr>
          <w:p w14:paraId="3045E49F" w14:textId="77777777" w:rsidR="003C0143" w:rsidRDefault="003C0143" w:rsidP="00C3393E">
            <w:pPr>
              <w:jc w:val="center"/>
              <w:rPr>
                <w:b/>
                <w:sz w:val="22"/>
                <w:szCs w:val="22"/>
              </w:rPr>
            </w:pPr>
            <w:r>
              <w:rPr>
                <w:b/>
                <w:sz w:val="22"/>
                <w:szCs w:val="22"/>
              </w:rPr>
              <w:t>Date</w:t>
            </w:r>
          </w:p>
        </w:tc>
      </w:tr>
      <w:tr w:rsidR="003C0143" w:rsidRPr="002C7678" w14:paraId="7113D535" w14:textId="77777777" w:rsidTr="00C3393E">
        <w:trPr>
          <w:trHeight w:val="264"/>
          <w:jc w:val="center"/>
        </w:trPr>
        <w:tc>
          <w:tcPr>
            <w:tcW w:w="2425" w:type="dxa"/>
          </w:tcPr>
          <w:p w14:paraId="048CABCE" w14:textId="0D5D59E1" w:rsidR="003C0143" w:rsidRPr="00E53CC2" w:rsidRDefault="003C0143" w:rsidP="00C3393E">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C3393E">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C3393E">
        <w:trPr>
          <w:trHeight w:val="248"/>
          <w:jc w:val="center"/>
        </w:trPr>
        <w:tc>
          <w:tcPr>
            <w:tcW w:w="2425" w:type="dxa"/>
          </w:tcPr>
          <w:p w14:paraId="20E7583A" w14:textId="77777777" w:rsidR="003C0143" w:rsidRPr="00E53CC2" w:rsidRDefault="003C0143" w:rsidP="00C3393E">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C3393E">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6A0F797E">
      <w:pPr>
        <w:suppressAutoHyphens/>
        <w:overflowPunct w:val="0"/>
        <w:autoSpaceDE w:val="0"/>
        <w:autoSpaceDN w:val="0"/>
        <w:adjustRightInd w:val="0"/>
        <w:jc w:val="center"/>
        <w:textAlignment w:val="baseline"/>
        <w:outlineLvl w:val="0"/>
        <w:rPr>
          <w:b/>
          <w:bCs/>
          <w:sz w:val="28"/>
          <w:szCs w:val="28"/>
        </w:rPr>
      </w:pPr>
      <w:bookmarkStart w:id="2" w:name="_Toc68475250"/>
      <w:r w:rsidRPr="6A0F797E">
        <w:rPr>
          <w:b/>
          <w:bCs/>
          <w:sz w:val="28"/>
          <w:szCs w:val="28"/>
        </w:rPr>
        <w:lastRenderedPageBreak/>
        <w:t xml:space="preserve">How to Use This </w:t>
      </w:r>
      <w:bookmarkEnd w:id="2"/>
      <w:r w:rsidRPr="6A0F797E">
        <w:rPr>
          <w:b/>
          <w:bCs/>
          <w:sz w:val="28"/>
          <w:szCs w:val="28"/>
        </w:rPr>
        <w:t>Submission Template</w:t>
      </w:r>
    </w:p>
    <w:p w14:paraId="56747341" w14:textId="77777777" w:rsidR="003234A0" w:rsidRDefault="003234A0" w:rsidP="003234A0">
      <w:pPr>
        <w:spacing w:line="276" w:lineRule="auto"/>
        <w:jc w:val="both"/>
        <w:outlineLvl w:val="4"/>
        <w:rPr>
          <w:i/>
          <w:iCs/>
        </w:rPr>
      </w:pPr>
    </w:p>
    <w:p w14:paraId="2019B42C" w14:textId="61963FD6" w:rsidR="003234A0" w:rsidRPr="000275E9" w:rsidRDefault="003234A0" w:rsidP="5F567853">
      <w:pPr>
        <w:pStyle w:val="ListParagraph"/>
        <w:numPr>
          <w:ilvl w:val="0"/>
          <w:numId w:val="12"/>
        </w:numPr>
        <w:ind w:left="0" w:firstLine="0"/>
        <w:jc w:val="both"/>
        <w:outlineLvl w:val="4"/>
        <w:rPr>
          <w:i/>
          <w:iCs/>
          <w:color w:val="000000"/>
        </w:rPr>
      </w:pPr>
      <w:r w:rsidRPr="5F567853">
        <w:rPr>
          <w:i/>
          <w:iCs/>
          <w:color w:val="000000"/>
        </w:rPr>
        <w:t xml:space="preserve">This guide </w:t>
      </w:r>
      <w:r w:rsidR="009B2EF7" w:rsidRPr="5F567853">
        <w:rPr>
          <w:i/>
          <w:iCs/>
          <w:color w:val="000000" w:themeColor="text1"/>
        </w:rPr>
        <w:t>(How to Use this Submission Template</w:t>
      </w:r>
      <w:r w:rsidR="000C120E" w:rsidRPr="5F567853">
        <w:rPr>
          <w:i/>
          <w:iCs/>
          <w:color w:val="000000" w:themeColor="text1"/>
        </w:rPr>
        <w:t>, specifically paragraphs 1 - 5</w:t>
      </w:r>
      <w:r w:rsidR="009B2EF7" w:rsidRPr="5F567853">
        <w:rPr>
          <w:i/>
          <w:iCs/>
          <w:color w:val="000000" w:themeColor="text1"/>
        </w:rPr>
        <w:t xml:space="preserve">) </w:t>
      </w:r>
      <w:r w:rsidRPr="5F567853">
        <w:rPr>
          <w:i/>
          <w:iCs/>
          <w:color w:val="000000"/>
        </w:rPr>
        <w:t xml:space="preserve">is not part of the </w:t>
      </w:r>
      <w:r w:rsidR="00E34263" w:rsidRPr="5F567853">
        <w:rPr>
          <w:i/>
          <w:iCs/>
          <w:color w:val="000000"/>
        </w:rPr>
        <w:t>submission</w:t>
      </w:r>
      <w:r w:rsidR="59FEB2E5" w:rsidRPr="5F567853">
        <w:rPr>
          <w:i/>
          <w:iCs/>
          <w:color w:val="000000"/>
        </w:rPr>
        <w:t xml:space="preserve">. </w:t>
      </w:r>
      <w:r w:rsidRPr="5F567853">
        <w:rPr>
          <w:i/>
          <w:iCs/>
          <w:color w:val="000000"/>
        </w:rPr>
        <w:t xml:space="preserve">It should not appear in the </w:t>
      </w:r>
      <w:r w:rsidR="00E34263" w:rsidRPr="5F567853">
        <w:rPr>
          <w:i/>
          <w:iCs/>
          <w:color w:val="000000"/>
        </w:rPr>
        <w:t>submission</w:t>
      </w:r>
      <w:r w:rsidRPr="5F567853">
        <w:rPr>
          <w:i/>
          <w:iCs/>
          <w:color w:val="000000"/>
        </w:rPr>
        <w:t xml:space="preserve"> to the</w:t>
      </w:r>
      <w:r w:rsidR="002D5E98" w:rsidRPr="5F567853">
        <w:rPr>
          <w:i/>
          <w:iCs/>
          <w:color w:val="000000"/>
        </w:rPr>
        <w:t xml:space="preserve"> </w:t>
      </w:r>
      <w:r w:rsidR="002E7AD6">
        <w:rPr>
          <w:rFonts w:eastAsia="Calibri"/>
          <w:color w:val="0D0D0D" w:themeColor="text1" w:themeTint="F2"/>
          <w:spacing w:val="-1"/>
        </w:rPr>
        <w:t>Ministry of Education, Technical &amp; Motivational Training (MOETVT)</w:t>
      </w:r>
      <w:r w:rsidR="00386DDE" w:rsidRPr="5EC65C2C">
        <w:rPr>
          <w:vertAlign w:val="superscript"/>
        </w:rPr>
        <w:footnoteReference w:id="2"/>
      </w:r>
      <w:r w:rsidRPr="5F567853">
        <w:rPr>
          <w:i/>
          <w:iCs/>
          <w:color w:val="000000"/>
        </w:rPr>
        <w:t xml:space="preserve">. Similarly, notes to the Recipient in italics throughout are also not to be included in the </w:t>
      </w:r>
      <w:r w:rsidR="00A66857" w:rsidRPr="5F567853">
        <w:rPr>
          <w:i/>
          <w:iCs/>
          <w:color w:val="000000"/>
        </w:rPr>
        <w:t>submission</w:t>
      </w:r>
      <w:r w:rsidRPr="5F567853">
        <w:rPr>
          <w:i/>
          <w:iCs/>
          <w:color w:val="000000"/>
        </w:rPr>
        <w:t xml:space="preserve">, </w:t>
      </w:r>
      <w:r w:rsidRPr="5F567853">
        <w:rPr>
          <w:i/>
          <w:iCs/>
        </w:rPr>
        <w:t>termed, Firms’</w:t>
      </w:r>
      <w:r w:rsidRPr="5F567853">
        <w:rPr>
          <w:rStyle w:val="FootnoteReference"/>
          <w:i/>
          <w:iCs/>
        </w:rPr>
        <w:footnoteReference w:id="3"/>
      </w:r>
      <w:r w:rsidRPr="5F567853">
        <w:rPr>
          <w:i/>
          <w:iCs/>
        </w:rPr>
        <w:t xml:space="preserve"> – Expression of Interest (EOI) </w:t>
      </w:r>
      <w:r w:rsidR="00BB1970" w:rsidRPr="5F567853">
        <w:rPr>
          <w:i/>
          <w:iCs/>
        </w:rPr>
        <w:t>Submission</w:t>
      </w:r>
      <w:r w:rsidRPr="5F567853">
        <w:rPr>
          <w:i/>
          <w:iCs/>
        </w:rPr>
        <w:t xml:space="preserve"> – </w:t>
      </w:r>
      <w:r w:rsidR="7C4930F1" w:rsidRPr="5F567853">
        <w:rPr>
          <w:i/>
          <w:iCs/>
        </w:rPr>
        <w:t>summarized</w:t>
      </w:r>
      <w:r w:rsidRPr="5F567853">
        <w:rPr>
          <w:i/>
          <w:iCs/>
        </w:rPr>
        <w:t xml:space="preserve"> as </w:t>
      </w:r>
      <w:r w:rsidRPr="5F567853">
        <w:rPr>
          <w:b/>
          <w:bCs/>
          <w:i/>
          <w:iCs/>
        </w:rPr>
        <w:t>FE-</w:t>
      </w:r>
      <w:r w:rsidR="00BB1970" w:rsidRPr="5F567853">
        <w:rPr>
          <w:b/>
          <w:bCs/>
          <w:i/>
          <w:iCs/>
        </w:rPr>
        <w:t>S</w:t>
      </w:r>
      <w:r w:rsidRPr="5F567853">
        <w:rPr>
          <w:b/>
          <w:bCs/>
          <w:i/>
          <w:iCs/>
        </w:rPr>
        <w:t>.</w:t>
      </w:r>
    </w:p>
    <w:p w14:paraId="1521B2D6" w14:textId="77777777" w:rsidR="003234A0" w:rsidRPr="001B3077" w:rsidRDefault="003234A0" w:rsidP="00547C77">
      <w:pPr>
        <w:jc w:val="both"/>
        <w:outlineLvl w:val="4"/>
        <w:rPr>
          <w:i/>
          <w:iCs/>
        </w:rPr>
      </w:pPr>
    </w:p>
    <w:p w14:paraId="48D66DB8" w14:textId="14FEAACE" w:rsidR="003234A0" w:rsidRPr="000275E9" w:rsidRDefault="003234A0" w:rsidP="5F567853">
      <w:pPr>
        <w:pStyle w:val="ListParagraph"/>
        <w:numPr>
          <w:ilvl w:val="0"/>
          <w:numId w:val="12"/>
        </w:numPr>
        <w:suppressAutoHyphens/>
        <w:overflowPunct w:val="0"/>
        <w:autoSpaceDE w:val="0"/>
        <w:autoSpaceDN w:val="0"/>
        <w:adjustRightInd w:val="0"/>
        <w:ind w:left="0" w:firstLine="0"/>
        <w:jc w:val="both"/>
        <w:textAlignment w:val="baseline"/>
        <w:rPr>
          <w:i/>
          <w:iCs/>
        </w:rPr>
      </w:pPr>
      <w:r w:rsidRPr="5F567853">
        <w:rPr>
          <w:i/>
          <w:iCs/>
        </w:rPr>
        <w:t>The FE-</w:t>
      </w:r>
      <w:r w:rsidR="00BB1970" w:rsidRPr="5F567853">
        <w:rPr>
          <w:i/>
          <w:iCs/>
        </w:rPr>
        <w:t>S</w:t>
      </w:r>
      <w:r w:rsidRPr="5F567853">
        <w:rPr>
          <w:i/>
          <w:iCs/>
        </w:rPr>
        <w:t xml:space="preserve"> provides guidance in compliance with the Procurement Policy for Projects Financed by CDB </w:t>
      </w:r>
      <w:r w:rsidRPr="5F567853">
        <w:rPr>
          <w:b/>
          <w:bCs/>
          <w:i/>
          <w:iCs/>
        </w:rPr>
        <w:t>(Policy)</w:t>
      </w:r>
      <w:r w:rsidRPr="5F567853">
        <w:rPr>
          <w:i/>
          <w:iCs/>
        </w:rPr>
        <w:t xml:space="preserve">, dated November 2019, </w:t>
      </w:r>
      <w:r w:rsidR="443A91FB" w:rsidRPr="5F567853">
        <w:rPr>
          <w:i/>
          <w:iCs/>
        </w:rPr>
        <w:t xml:space="preserve">and </w:t>
      </w:r>
      <w:bookmarkStart w:id="3" w:name="_Hlk73196880"/>
      <w:r w:rsidRPr="5F567853">
        <w:rPr>
          <w:i/>
          <w:iCs/>
        </w:rPr>
        <w:t xml:space="preserve">the Procurement Procedures for Projects Financed by CDB </w:t>
      </w:r>
      <w:r w:rsidRPr="5F567853">
        <w:rPr>
          <w:b/>
          <w:bCs/>
          <w:i/>
          <w:iCs/>
        </w:rPr>
        <w:t>(Procedures)</w:t>
      </w:r>
      <w:r w:rsidRPr="5F567853">
        <w:rPr>
          <w:i/>
          <w:iCs/>
        </w:rPr>
        <w:t xml:space="preserve"> dated January 2021</w:t>
      </w:r>
      <w:bookmarkEnd w:id="3"/>
      <w:r w:rsidRPr="5F567853">
        <w:rPr>
          <w:i/>
          <w:iCs/>
        </w:rPr>
        <w:t>, the Guidance Note for Evaluating Expressions of Interest and Proposals for Consulting Services</w:t>
      </w:r>
      <w:r w:rsidRPr="5F567853">
        <w:rPr>
          <w:rStyle w:val="FootnoteReference"/>
          <w:i/>
          <w:iCs/>
        </w:rPr>
        <w:footnoteReference w:id="4"/>
      </w:r>
      <w:r w:rsidRPr="5F567853">
        <w:rPr>
          <w:i/>
          <w:iCs/>
        </w:rPr>
        <w:t xml:space="preserve"> and related Standard Procurement Documents (</w:t>
      </w:r>
      <w:r w:rsidRPr="5F567853">
        <w:rPr>
          <w:b/>
          <w:bCs/>
          <w:i/>
          <w:iCs/>
        </w:rPr>
        <w:t>SPD</w:t>
      </w:r>
      <w:r w:rsidRPr="5F567853">
        <w:rPr>
          <w:i/>
          <w:iCs/>
        </w:rPr>
        <w:t xml:space="preserve">s) of </w:t>
      </w:r>
      <w:r w:rsidR="001C4787" w:rsidRPr="5F567853">
        <w:rPr>
          <w:i/>
          <w:iCs/>
        </w:rPr>
        <w:t>the Caribbean Development Bank (</w:t>
      </w:r>
      <w:r w:rsidRPr="5F567853">
        <w:rPr>
          <w:i/>
          <w:iCs/>
        </w:rPr>
        <w:t>CDB</w:t>
      </w:r>
      <w:r w:rsidR="001C4787" w:rsidRPr="5F567853">
        <w:rPr>
          <w:i/>
          <w:iCs/>
        </w:rPr>
        <w:t>)</w:t>
      </w:r>
      <w:r w:rsidRPr="5F567853">
        <w:rPr>
          <w:i/>
          <w:iCs/>
        </w:rPr>
        <w:t>.</w:t>
      </w:r>
      <w:r w:rsidRPr="000275E9">
        <w:rPr>
          <w:spacing w:val="20"/>
        </w:rPr>
        <w:t xml:space="preserve"> </w:t>
      </w:r>
      <w:r w:rsidRPr="5F567853">
        <w:rPr>
          <w:i/>
          <w:iCs/>
          <w:spacing w:val="20"/>
        </w:rPr>
        <w:t>T</w:t>
      </w:r>
      <w:r w:rsidRPr="5F567853">
        <w:rPr>
          <w:i/>
          <w:iCs/>
        </w:rPr>
        <w:t xml:space="preserve">he defined terms and acronyms in the Procedures and </w:t>
      </w:r>
      <w:r w:rsidR="1C4D7F83" w:rsidRPr="5F567853">
        <w:rPr>
          <w:i/>
          <w:iCs/>
        </w:rPr>
        <w:t>guidance</w:t>
      </w:r>
      <w:r w:rsidRPr="5F567853">
        <w:rPr>
          <w:i/>
          <w:iCs/>
        </w:rPr>
        <w:t xml:space="preserve"> note are, where applicable, the same as those in the FE-</w:t>
      </w:r>
      <w:r w:rsidR="001C4787" w:rsidRPr="5F567853">
        <w:rPr>
          <w:i/>
          <w:iCs/>
        </w:rPr>
        <w:t>S</w:t>
      </w:r>
      <w:r w:rsidR="3C8BC340" w:rsidRPr="5F567853">
        <w:rPr>
          <w:i/>
          <w:iCs/>
        </w:rPr>
        <w:t>. Also</w:t>
      </w:r>
      <w:r w:rsidRPr="5F567853">
        <w:rPr>
          <w:i/>
          <w:iCs/>
        </w:rPr>
        <w:t>, cross-referencing to the Procedures and the SPDs is used in this FE-</w:t>
      </w:r>
      <w:r w:rsidR="001C4787" w:rsidRPr="5F567853">
        <w:rPr>
          <w:i/>
          <w:iCs/>
        </w:rPr>
        <w:t>S</w:t>
      </w:r>
      <w:r w:rsidRPr="5F567853">
        <w:rPr>
          <w:i/>
          <w:iCs/>
        </w:rPr>
        <w:t xml:space="preserve"> to assist users. Note the terms </w:t>
      </w:r>
      <w:r w:rsidR="5F3D7C20" w:rsidRPr="5F567853">
        <w:rPr>
          <w:i/>
          <w:iCs/>
          <w:color w:val="4472C4" w:themeColor="accent1"/>
        </w:rPr>
        <w:t>“</w:t>
      </w:r>
      <w:r w:rsidRPr="5F567853">
        <w:rPr>
          <w:i/>
          <w:iCs/>
          <w:color w:val="00B050"/>
        </w:rPr>
        <w:t>Firms</w:t>
      </w:r>
      <w:r w:rsidR="4876F4C7" w:rsidRPr="5F567853">
        <w:rPr>
          <w:i/>
          <w:iCs/>
          <w:color w:val="00B050"/>
        </w:rPr>
        <w:t>”</w:t>
      </w:r>
      <w:r w:rsidRPr="5F567853">
        <w:rPr>
          <w:i/>
          <w:iCs/>
          <w:color w:val="00B050"/>
        </w:rPr>
        <w:t xml:space="preserve"> and </w:t>
      </w:r>
      <w:r w:rsidR="2522323B" w:rsidRPr="5F567853">
        <w:rPr>
          <w:i/>
          <w:iCs/>
          <w:color w:val="00B050"/>
        </w:rPr>
        <w:t>“</w:t>
      </w:r>
      <w:r w:rsidRPr="5F567853">
        <w:rPr>
          <w:i/>
          <w:iCs/>
          <w:color w:val="00B050"/>
        </w:rPr>
        <w:t>Consultants</w:t>
      </w:r>
      <w:r w:rsidR="40293298" w:rsidRPr="5F567853">
        <w:rPr>
          <w:i/>
          <w:iCs/>
          <w:color w:val="4472C4" w:themeColor="accent1"/>
        </w:rPr>
        <w:t>”</w:t>
      </w:r>
      <w:r w:rsidRPr="5F567853">
        <w:rPr>
          <w:i/>
          <w:iCs/>
          <w:color w:val="4472C4" w:themeColor="accent1"/>
        </w:rPr>
        <w:t xml:space="preserve"> </w:t>
      </w:r>
      <w:r w:rsidRPr="5F567853">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4B79D8AA" w:rsidR="003234A0" w:rsidRPr="00F92C35" w:rsidRDefault="00864F1C" w:rsidP="5F567853">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5F567853">
        <w:rPr>
          <w:i/>
          <w:iCs/>
        </w:rPr>
        <w:t xml:space="preserve">Use the information entered in this </w:t>
      </w:r>
      <w:r w:rsidRPr="5F567853">
        <w:rPr>
          <w:b/>
          <w:bCs/>
          <w:i/>
          <w:iCs/>
        </w:rPr>
        <w:t>FE-S</w:t>
      </w:r>
      <w:r w:rsidRPr="5F567853">
        <w:rPr>
          <w:i/>
          <w:iCs/>
        </w:rPr>
        <w:t xml:space="preserve"> to</w:t>
      </w:r>
      <w:r w:rsidR="002C7BD6" w:rsidRPr="5F567853">
        <w:rPr>
          <w:i/>
          <w:iCs/>
        </w:rPr>
        <w:t xml:space="preserve"> evaluate</w:t>
      </w:r>
      <w:r w:rsidR="7EFF3F19" w:rsidRPr="5F567853">
        <w:rPr>
          <w:i/>
          <w:iCs/>
        </w:rPr>
        <w:t xml:space="preserve"> the EOIs</w:t>
      </w:r>
      <w:r w:rsidR="002C7BD6" w:rsidRPr="5F567853">
        <w:rPr>
          <w:i/>
          <w:iCs/>
        </w:rPr>
        <w:t xml:space="preserve"> and to</w:t>
      </w:r>
      <w:r w:rsidRPr="5F567853">
        <w:rPr>
          <w:i/>
          <w:iCs/>
        </w:rPr>
        <w:t xml:space="preserve"> p</w:t>
      </w:r>
      <w:r w:rsidR="009D517F" w:rsidRPr="5F567853">
        <w:rPr>
          <w:i/>
          <w:iCs/>
        </w:rPr>
        <w:t xml:space="preserve">repare the </w:t>
      </w:r>
      <w:r w:rsidR="06FD6D29" w:rsidRPr="5F567853">
        <w:rPr>
          <w:i/>
          <w:iCs/>
        </w:rPr>
        <w:t>Firms’</w:t>
      </w:r>
      <w:r w:rsidR="00F3277D" w:rsidRPr="5F567853">
        <w:rPr>
          <w:i/>
          <w:iCs/>
        </w:rPr>
        <w:t xml:space="preserve"> Expression of Interest (</w:t>
      </w:r>
      <w:r w:rsidR="6E8CBC89" w:rsidRPr="5F567853">
        <w:rPr>
          <w:i/>
          <w:iCs/>
        </w:rPr>
        <w:t>EOI)</w:t>
      </w:r>
      <w:r w:rsidR="00F3277D" w:rsidRPr="5F567853">
        <w:rPr>
          <w:i/>
          <w:iCs/>
        </w:rPr>
        <w:t xml:space="preserve"> Evaluation Report – </w:t>
      </w:r>
      <w:r w:rsidR="1D751992" w:rsidRPr="5F567853">
        <w:rPr>
          <w:i/>
          <w:iCs/>
        </w:rPr>
        <w:t>summarized</w:t>
      </w:r>
      <w:r w:rsidR="00F3277D" w:rsidRPr="5F567853">
        <w:rPr>
          <w:i/>
          <w:iCs/>
        </w:rPr>
        <w:t xml:space="preserve"> as </w:t>
      </w:r>
      <w:r w:rsidR="00F3277D" w:rsidRPr="5F567853">
        <w:rPr>
          <w:b/>
          <w:bCs/>
          <w:i/>
          <w:iCs/>
        </w:rPr>
        <w:t>FE-ER</w:t>
      </w:r>
      <w:r w:rsidR="00F3277D" w:rsidRPr="5F567853">
        <w:rPr>
          <w:i/>
          <w:iCs/>
        </w:rPr>
        <w:t xml:space="preserve"> to s</w:t>
      </w:r>
      <w:r w:rsidR="003234A0" w:rsidRPr="5F567853">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7CB73A74"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5007" w:type="pct"/>
        <w:tblLook w:val="0000" w:firstRow="0" w:lastRow="0" w:firstColumn="0" w:lastColumn="0" w:noHBand="0" w:noVBand="0"/>
      </w:tblPr>
      <w:tblGrid>
        <w:gridCol w:w="2962"/>
        <w:gridCol w:w="6395"/>
      </w:tblGrid>
      <w:tr w:rsidR="00CE79A5" w:rsidRPr="00875955" w14:paraId="2FF9E02E" w14:textId="77777777" w:rsidTr="00C11955">
        <w:trPr>
          <w:trHeight w:val="552"/>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6E157DBE" w14:textId="0676CA71" w:rsidR="00CE79A5" w:rsidRPr="00875955" w:rsidRDefault="00CE79A5" w:rsidP="00547C77">
            <w:pPr>
              <w:pStyle w:val="Default"/>
              <w:ind w:left="-18"/>
              <w:rPr>
                <w:rFonts w:ascii="Times New Roman" w:hAnsi="Times New Roman" w:cs="Times New Roman"/>
                <w:b/>
                <w:bCs/>
              </w:rPr>
            </w:pPr>
            <w:r w:rsidRPr="6A0F797E">
              <w:rPr>
                <w:rFonts w:ascii="Times New Roman" w:hAnsi="Times New Roman" w:cs="Times New Roman"/>
                <w:b/>
                <w:bCs/>
              </w:rPr>
              <w:t>Project Country</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410871CF" w:rsidR="00CE79A5" w:rsidRPr="00875955" w:rsidRDefault="008D6F73" w:rsidP="008D6F73">
            <w:pPr>
              <w:pStyle w:val="Default"/>
              <w:tabs>
                <w:tab w:val="left" w:pos="1725"/>
              </w:tabs>
              <w:ind w:left="-720"/>
              <w:rPr>
                <w:rFonts w:ascii="Times New Roman" w:hAnsi="Times New Roman" w:cs="Times New Roman"/>
                <w:color w:val="auto"/>
              </w:rPr>
            </w:pPr>
            <w:r>
              <w:rPr>
                <w:rFonts w:ascii="Times New Roman" w:hAnsi="Times New Roman" w:cs="Times New Roman"/>
                <w:color w:val="auto"/>
              </w:rPr>
              <w:t>Th</w:t>
            </w:r>
            <w:r>
              <w:rPr>
                <w:rFonts w:ascii="Times New Roman" w:hAnsi="Times New Roman" w:cs="Times New Roman"/>
                <w:color w:val="auto"/>
              </w:rPr>
              <w:tab/>
              <w:t>The Commonwealth of the Bahamas</w:t>
            </w:r>
          </w:p>
        </w:tc>
      </w:tr>
      <w:tr w:rsidR="00242515" w:rsidRPr="00875955" w14:paraId="4AE77CE7" w14:textId="77777777" w:rsidTr="00C11955">
        <w:trPr>
          <w:trHeight w:val="714"/>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11F974" w14:textId="77777777" w:rsidR="00242515" w:rsidRDefault="00C11955">
            <w:pPr>
              <w:pStyle w:val="Default"/>
              <w:ind w:left="-720"/>
              <w:rPr>
                <w:rFonts w:ascii="Times New Roman" w:hAnsi="Times New Roman" w:cs="Times New Roman"/>
                <w:color w:val="auto"/>
              </w:rPr>
            </w:pPr>
            <w:proofErr w:type="gramStart"/>
            <w:r>
              <w:rPr>
                <w:rFonts w:ascii="Times New Roman" w:hAnsi="Times New Roman" w:cs="Times New Roman"/>
                <w:color w:val="auto"/>
              </w:rPr>
              <w:t>,m</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jk</w:t>
            </w:r>
            <w:proofErr w:type="spellEnd"/>
          </w:p>
          <w:p w14:paraId="5EDFCDD0" w14:textId="0A71EA27" w:rsidR="007E1EF0" w:rsidRPr="007E1EF0" w:rsidRDefault="007E1EF0" w:rsidP="007E1EF0">
            <w:r>
              <w:t>18-OR BHA BEST Project</w:t>
            </w:r>
          </w:p>
        </w:tc>
      </w:tr>
      <w:tr w:rsidR="00F863A3" w:rsidRPr="00875955" w14:paraId="6E1126F6" w14:textId="77777777" w:rsidTr="00C11955">
        <w:trPr>
          <w:trHeight w:val="552"/>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11EF6" w14:textId="72FC9857" w:rsidR="00F863A3" w:rsidRDefault="00C11955">
            <w:pPr>
              <w:pStyle w:val="Default"/>
              <w:ind w:left="-720"/>
              <w:rPr>
                <w:rFonts w:ascii="Times New Roman" w:hAnsi="Times New Roman" w:cs="Times New Roman"/>
                <w:lang w:val="en-GB"/>
              </w:rPr>
            </w:pPr>
            <w:r>
              <w:rPr>
                <w:rFonts w:ascii="Times New Roman" w:hAnsi="Times New Roman" w:cs="Times New Roman"/>
                <w:lang w:val="en-GB"/>
              </w:rPr>
              <w:t xml:space="preserve">the </w:t>
            </w:r>
            <w:proofErr w:type="spellStart"/>
            <w:r>
              <w:rPr>
                <w:rFonts w:ascii="Times New Roman" w:hAnsi="Times New Roman" w:cs="Times New Roman"/>
                <w:lang w:val="en-GB"/>
              </w:rPr>
              <w:t>BaThe</w:t>
            </w:r>
            <w:proofErr w:type="spellEnd"/>
            <w:r>
              <w:rPr>
                <w:rFonts w:ascii="Times New Roman" w:hAnsi="Times New Roman" w:cs="Times New Roman"/>
                <w:lang w:val="en-GB"/>
              </w:rPr>
              <w:t xml:space="preserve"> Bahamas Education Sector Transformation (BEST) Project</w:t>
            </w:r>
          </w:p>
          <w:p w14:paraId="4231081D" w14:textId="012E0967" w:rsidR="00C11955" w:rsidRPr="00875955" w:rsidRDefault="00C11955">
            <w:pPr>
              <w:pStyle w:val="Default"/>
              <w:ind w:left="-720"/>
              <w:rPr>
                <w:rFonts w:ascii="Times New Roman" w:hAnsi="Times New Roman" w:cs="Times New Roman"/>
                <w:color w:val="auto"/>
              </w:rPr>
            </w:pPr>
          </w:p>
        </w:tc>
      </w:tr>
      <w:tr w:rsidR="00F863A3" w:rsidRPr="00875955" w14:paraId="40582148" w14:textId="77777777" w:rsidTr="00C11955">
        <w:trPr>
          <w:trHeight w:val="552"/>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00C11955">
        <w:trPr>
          <w:trHeight w:val="741"/>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5F567853">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5F567853">
        <w:trPr>
          <w:trHeight w:val="792"/>
        </w:trPr>
        <w:tc>
          <w:tcPr>
            <w:tcW w:w="4405" w:type="dxa"/>
          </w:tcPr>
          <w:p w14:paraId="0E480A14" w14:textId="432BEC83" w:rsidR="00F863A3" w:rsidRPr="00875955" w:rsidRDefault="384CC20E" w:rsidP="5F567853">
            <w:pPr>
              <w:pStyle w:val="CM7"/>
              <w:spacing w:after="240"/>
              <w:ind w:right="936"/>
              <w:rPr>
                <w:rStyle w:val="FootnoteReference"/>
                <w:rFonts w:ascii="Times New Roman" w:hAnsi="Times New Roman"/>
              </w:rPr>
            </w:pPr>
            <w:r w:rsidRPr="00875955">
              <w:rPr>
                <w:rFonts w:ascii="Times New Roman" w:hAnsi="Times New Roman"/>
              </w:rPr>
              <w:t xml:space="preserve">Country of </w:t>
            </w:r>
            <w:r w:rsidR="53B3FAB5" w:rsidRPr="00875955">
              <w:rPr>
                <w:rFonts w:ascii="Times New Roman" w:hAnsi="Times New Roman"/>
              </w:rPr>
              <w:t>Registration: ￼</w:t>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5F567853">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5F567853">
        <w:trPr>
          <w:trHeight w:val="792"/>
        </w:trPr>
        <w:tc>
          <w:tcPr>
            <w:tcW w:w="4405" w:type="dxa"/>
          </w:tcPr>
          <w:p w14:paraId="77B61C2A" w14:textId="7A94EE2F" w:rsidR="00F863A3" w:rsidRPr="00875955" w:rsidRDefault="008A62CD" w:rsidP="00D22370">
            <w:pPr>
              <w:pStyle w:val="CM7"/>
              <w:spacing w:after="240"/>
              <w:ind w:right="70"/>
              <w:rPr>
                <w:rFonts w:ascii="Times New Roman" w:hAnsi="Times New Roman"/>
              </w:rPr>
            </w:pPr>
            <w:r w:rsidRPr="5F567853">
              <w:rPr>
                <w:rFonts w:ascii="Times New Roman" w:hAnsi="Times New Roman"/>
                <w:color w:val="000000" w:themeColor="text1"/>
              </w:rPr>
              <w:t xml:space="preserve">Name of </w:t>
            </w:r>
            <w:r w:rsidR="172C4943" w:rsidRPr="5F567853">
              <w:rPr>
                <w:rFonts w:ascii="Times New Roman" w:hAnsi="Times New Roman"/>
              </w:rPr>
              <w:t>Authorized</w:t>
            </w:r>
            <w:r w:rsidR="007E4194" w:rsidRPr="5F567853">
              <w:rPr>
                <w:rFonts w:ascii="Times New Roman" w:hAnsi="Times New Roman"/>
                <w:color w:val="000000" w:themeColor="text1"/>
              </w:rPr>
              <w:t xml:space="preserve"> </w:t>
            </w:r>
            <w:r w:rsidRPr="5F567853">
              <w:rPr>
                <w:rFonts w:ascii="Times New Roman" w:hAnsi="Times New Roman"/>
                <w:color w:val="000000" w:themeColor="text1"/>
              </w:rPr>
              <w:t xml:space="preserve">Representative </w:t>
            </w:r>
            <w:r w:rsidR="42565166" w:rsidRPr="5F567853">
              <w:rPr>
                <w:rFonts w:ascii="Times New Roman" w:hAnsi="Times New Roman"/>
                <w:color w:val="000000" w:themeColor="text1"/>
              </w:rPr>
              <w:t>EOI Submi</w:t>
            </w:r>
            <w:r w:rsidR="008A78A0" w:rsidRPr="5F567853">
              <w:rPr>
                <w:rFonts w:ascii="Times New Roman" w:hAnsi="Times New Roman"/>
                <w:color w:val="000000" w:themeColor="text1"/>
              </w:rPr>
              <w:t>tted</w:t>
            </w:r>
            <w:r w:rsidR="00D22370" w:rsidRPr="5F567853">
              <w:rPr>
                <w:rFonts w:ascii="Times New Roman" w:hAnsi="Times New Roman"/>
                <w:color w:val="000000" w:themeColor="text1"/>
              </w:rPr>
              <w:t xml:space="preserve"> </w:t>
            </w:r>
            <w:r w:rsidR="42565166" w:rsidRPr="5F567853">
              <w:rPr>
                <w:rFonts w:ascii="Times New Roman" w:hAnsi="Times New Roman"/>
              </w:rPr>
              <w:t>by:</w:t>
            </w:r>
          </w:p>
        </w:tc>
        <w:tc>
          <w:tcPr>
            <w:tcW w:w="4945" w:type="dxa"/>
          </w:tcPr>
          <w:p w14:paraId="56435E62" w14:textId="34819B4B" w:rsidR="00F863A3" w:rsidRPr="00875955" w:rsidRDefault="42565166" w:rsidP="68230A3B">
            <w:pPr>
              <w:pStyle w:val="CM7"/>
              <w:spacing w:after="240"/>
              <w:ind w:right="936"/>
              <w:rPr>
                <w:rFonts w:ascii="Times New Roman" w:hAnsi="Times New Roman"/>
              </w:rPr>
            </w:pPr>
            <w:r w:rsidRPr="5F567853">
              <w:rPr>
                <w:rFonts w:ascii="Times New Roman" w:hAnsi="Times New Roman"/>
              </w:rPr>
              <w:t>Position</w:t>
            </w:r>
            <w:r w:rsidR="25CD08DC" w:rsidRPr="5F567853">
              <w:rPr>
                <w:rFonts w:ascii="Times New Roman" w:hAnsi="Times New Roman"/>
              </w:rPr>
              <w:t xml:space="preserve"> of </w:t>
            </w:r>
            <w:r w:rsidR="5DFE7595" w:rsidRPr="5F567853">
              <w:rPr>
                <w:rFonts w:ascii="Times New Roman" w:hAnsi="Times New Roman"/>
              </w:rPr>
              <w:t>Authorized</w:t>
            </w:r>
            <w:r w:rsidR="25CD08DC" w:rsidRPr="5F567853">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32BD4527" w:rsidR="0082131B" w:rsidRPr="00875955" w:rsidRDefault="20A35591" w:rsidP="00547C77">
      <w:pPr>
        <w:pStyle w:val="Default"/>
        <w:jc w:val="both"/>
        <w:rPr>
          <w:rFonts w:ascii="Times New Roman" w:hAnsi="Times New Roman" w:cs="Times New Roman"/>
          <w:b/>
          <w:bCs/>
        </w:rPr>
      </w:pPr>
      <w:r w:rsidRPr="5F878A36">
        <w:rPr>
          <w:rFonts w:ascii="Times New Roman" w:hAnsi="Times New Roman" w:cs="Times New Roman"/>
        </w:rPr>
        <w:t xml:space="preserve">Present a </w:t>
      </w:r>
      <w:r w:rsidRPr="5F878A36">
        <w:rPr>
          <w:rFonts w:ascii="Times New Roman" w:hAnsi="Times New Roman" w:cs="Times New Roman"/>
          <w:u w:val="single"/>
        </w:rPr>
        <w:t>brief</w:t>
      </w:r>
      <w:r w:rsidRPr="5F878A36">
        <w:rPr>
          <w:rFonts w:ascii="Times New Roman" w:hAnsi="Times New Roman" w:cs="Times New Roman"/>
        </w:rPr>
        <w:t xml:space="preserve"> background of the firm</w:t>
      </w:r>
      <w:r w:rsidR="0DEA90DA" w:rsidRPr="5F878A36">
        <w:rPr>
          <w:rFonts w:ascii="Times New Roman" w:hAnsi="Times New Roman" w:cs="Times New Roman"/>
        </w:rPr>
        <w:t xml:space="preserve"> and</w:t>
      </w:r>
      <w:r w:rsidRPr="5F878A36">
        <w:rPr>
          <w:rFonts w:ascii="Times New Roman" w:hAnsi="Times New Roman" w:cs="Times New Roman"/>
        </w:rPr>
        <w:t xml:space="preserve"> </w:t>
      </w:r>
      <w:r w:rsidR="0DEA90DA" w:rsidRPr="5F878A36">
        <w:rPr>
          <w:rFonts w:ascii="Times New Roman" w:hAnsi="Times New Roman" w:cs="Times New Roman"/>
        </w:rPr>
        <w:t xml:space="preserve">list </w:t>
      </w:r>
      <w:r w:rsidRPr="5F878A36">
        <w:rPr>
          <w:rFonts w:ascii="Times New Roman" w:hAnsi="Times New Roman" w:cs="Times New Roman"/>
        </w:rPr>
        <w:t xml:space="preserve">the </w:t>
      </w:r>
      <w:r w:rsidR="0FEBFD2B" w:rsidRPr="5F878A36">
        <w:rPr>
          <w:rFonts w:ascii="Times New Roman" w:hAnsi="Times New Roman" w:cs="Times New Roman"/>
        </w:rPr>
        <w:t xml:space="preserve">services provided by the firm. A company profile/brochure can also be </w:t>
      </w:r>
      <w:r w:rsidR="0FEBFD2B" w:rsidRPr="5F878A36">
        <w:rPr>
          <w:rFonts w:ascii="Times New Roman" w:hAnsi="Times New Roman" w:cs="Times New Roman"/>
          <w:u w:val="single"/>
        </w:rPr>
        <w:t>attached</w:t>
      </w:r>
      <w:r w:rsidR="0DEA90DA" w:rsidRPr="5F878A36">
        <w:rPr>
          <w:rFonts w:ascii="Times New Roman" w:hAnsi="Times New Roman" w:cs="Times New Roman"/>
        </w:rPr>
        <w:t xml:space="preserve"> but not copied and pasted below</w:t>
      </w:r>
      <w:r w:rsidR="0FEBFD2B" w:rsidRPr="5F878A36">
        <w:rPr>
          <w:rFonts w:ascii="Times New Roman" w:hAnsi="Times New Roman" w:cs="Times New Roman"/>
        </w:rPr>
        <w:t>.</w:t>
      </w:r>
      <w:r w:rsidR="3903CB53" w:rsidRPr="5F878A36">
        <w:rPr>
          <w:rFonts w:ascii="Times New Roman" w:hAnsi="Times New Roman" w:cs="Times New Roman"/>
        </w:rPr>
        <w:t xml:space="preserve"> (</w:t>
      </w:r>
      <w:r w:rsidR="3903CB53" w:rsidRPr="5F878A36">
        <w:rPr>
          <w:rFonts w:ascii="Times New Roman" w:hAnsi="Times New Roman" w:cs="Times New Roman"/>
          <w:color w:val="auto"/>
        </w:rPr>
        <w:t>Maximum</w:t>
      </w:r>
      <w:r w:rsidR="008D6F73">
        <w:rPr>
          <w:rFonts w:ascii="Times New Roman" w:hAnsi="Times New Roman" w:cs="Times New Roman"/>
          <w:color w:val="auto"/>
        </w:rPr>
        <w:t xml:space="preserve"> of 500 wor</w:t>
      </w:r>
      <w:r w:rsidR="3903CB53" w:rsidRPr="5F878A36">
        <w:rPr>
          <w:rFonts w:ascii="Times New Roman" w:hAnsi="Times New Roman" w:cs="Times New Roman"/>
        </w:rPr>
        <w:t>ds</w:t>
      </w:r>
      <w:r w:rsidR="00547C77" w:rsidRPr="5F878A36">
        <w:rPr>
          <w:rFonts w:ascii="Times New Roman" w:hAnsi="Times New Roman" w:cs="Times New Roman"/>
        </w:rPr>
        <w:t>]</w:t>
      </w:r>
      <w:r w:rsidR="00815645" w:rsidRPr="5F878A36">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7"/>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5F567853">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31422D0D" w:rsidR="00346E5E" w:rsidRPr="004E2ABE" w:rsidRDefault="00BF1170" w:rsidP="36CF0107">
            <w:pPr>
              <w:jc w:val="center"/>
              <w:rPr>
                <w:color w:val="000000"/>
              </w:rPr>
            </w:pPr>
            <w:r w:rsidRPr="5F567853">
              <w:rPr>
                <w:color w:val="000000" w:themeColor="text1"/>
              </w:rPr>
              <w:t xml:space="preserve">Name of </w:t>
            </w:r>
            <w:r w:rsidR="7D86E632">
              <w:t>Authorized</w:t>
            </w:r>
            <w:r w:rsidRPr="5F567853">
              <w:rPr>
                <w:color w:val="000000" w:themeColor="text1"/>
              </w:rPr>
              <w:t xml:space="preserve"> Representative EOI Submitted </w:t>
            </w:r>
            <w:r>
              <w:t>by</w:t>
            </w:r>
          </w:p>
        </w:tc>
        <w:tc>
          <w:tcPr>
            <w:tcW w:w="2000" w:type="dxa"/>
            <w:noWrap/>
            <w:hideMark/>
          </w:tcPr>
          <w:p w14:paraId="21076D18" w14:textId="1220C460" w:rsidR="00346E5E" w:rsidRPr="004E2ABE" w:rsidRDefault="00346E5E">
            <w:pPr>
              <w:jc w:val="center"/>
            </w:pPr>
            <w:r w:rsidRPr="5F567853">
              <w:rPr>
                <w:color w:val="000000" w:themeColor="text1"/>
              </w:rPr>
              <w:t xml:space="preserve">Position </w:t>
            </w:r>
            <w:r w:rsidRPr="5F567853">
              <w:rPr>
                <w:rFonts w:eastAsiaTheme="minorEastAsia"/>
              </w:rPr>
              <w:t xml:space="preserve">of </w:t>
            </w:r>
            <w:r w:rsidR="061B572C" w:rsidRPr="5F567853">
              <w:rPr>
                <w:rFonts w:eastAsiaTheme="minorEastAsia"/>
              </w:rPr>
              <w:t>Authorized</w:t>
            </w:r>
            <w:r w:rsidRPr="5F567853">
              <w:rPr>
                <w:rFonts w:eastAsiaTheme="minorEastAsia"/>
              </w:rPr>
              <w:t xml:space="preserve"> Representative</w:t>
            </w:r>
          </w:p>
        </w:tc>
      </w:tr>
      <w:tr w:rsidR="00346E5E" w:rsidRPr="00875955" w14:paraId="7C3C0581" w14:textId="77777777" w:rsidTr="5F567853">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2663AF">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5F567853">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2663AF">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5F567853">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2663AF">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5F567853">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2663AF">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29CEB03B">
        <w:rPr>
          <w:rFonts w:ascii="Times New Roman" w:hAnsi="Times New Roman" w:cs="Times New Roman"/>
        </w:rPr>
        <w:t>like</w:t>
      </w:r>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8"/>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4D5B74DD"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 </w:t>
      </w:r>
      <w:r w:rsidR="008D6F73">
        <w:rPr>
          <w:rFonts w:ascii="Times New Roman" w:hAnsi="Times New Roman" w:cs="Times New Roman"/>
        </w:rPr>
        <w:t xml:space="preserve">of no more than 500 words </w:t>
      </w:r>
      <w:r w:rsidR="565036E9" w:rsidRPr="16E9010B">
        <w:rPr>
          <w:rFonts w:ascii="Times New Roman" w:hAnsi="Times New Roman" w:cs="Times New Roman"/>
        </w:rPr>
        <w:t>for each entity)</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2663A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2663AF"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2663A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2BBEE041" w:rsidR="00200E54" w:rsidRPr="00875955" w:rsidRDefault="002663AF" w:rsidP="5F567853">
      <w:pPr>
        <w:pStyle w:val="Default"/>
        <w:tabs>
          <w:tab w:val="left" w:pos="1440"/>
        </w:tabs>
        <w:ind w:left="720"/>
        <w:jc w:val="both"/>
        <w:rPr>
          <w:rStyle w:val="FootnoteReference"/>
          <w:rFonts w:ascii="Times New Roman" w:hAnsi="Times New Roman"/>
        </w:rPr>
      </w:pPr>
      <w:sdt>
        <w:sdtPr>
          <w:rPr>
            <w:rFonts w:ascii="Times New Roman" w:hAnsi="Times New Roman" w:cs="Times New Roman"/>
            <w:vertAlign w:val="superscript"/>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w:t>
      </w:r>
      <w:r w:rsidR="22829E3A" w:rsidRPr="00875955">
        <w:rPr>
          <w:rFonts w:ascii="Times New Roman" w:hAnsi="Times New Roman" w:cs="Times New Roman"/>
        </w:rPr>
        <w:t>proprietorships. ￼</w:t>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2663A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9"/>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2663A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5F567853">
        <w:rPr>
          <w:rFonts w:ascii="Times New Roman" w:hAnsi="Times New Roman" w:cs="Times New Roman"/>
          <w:i/>
          <w:iCs/>
          <w:vertAlign w:val="superscript"/>
        </w:rPr>
        <w:footnoteReference w:id="10"/>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017F0BAF" w:rsidR="00F863A3" w:rsidRPr="00D40987" w:rsidRDefault="00F863A3" w:rsidP="5F567853">
      <w:pPr>
        <w:pStyle w:val="CM6"/>
        <w:numPr>
          <w:ilvl w:val="0"/>
          <w:numId w:val="3"/>
        </w:numPr>
        <w:ind w:left="720"/>
        <w:jc w:val="both"/>
        <w:rPr>
          <w:rStyle w:val="FootnoteReference"/>
          <w:rFonts w:ascii="Times New Roman" w:hAnsi="Times New Roman"/>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w:t>
      </w:r>
      <w:r w:rsidR="1B52F0F1" w:rsidRPr="00D40987">
        <w:rPr>
          <w:rFonts w:ascii="Times New Roman" w:hAnsi="Times New Roman"/>
          <w:b/>
          <w:bCs/>
          <w:sz w:val="28"/>
          <w:szCs w:val="28"/>
        </w:rPr>
        <w:t>Partners. ￼</w:t>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210E35B9"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Please</w:t>
      </w:r>
      <w:r w:rsidR="008D6F73">
        <w:rPr>
          <w:rFonts w:ascii="Times New Roman" w:hAnsi="Times New Roman" w:cs="Times New Roman"/>
          <w:color w:val="auto"/>
        </w:rPr>
        <w:t xml:space="preserve"> </w:t>
      </w:r>
      <w:r w:rsidRPr="61A5C33A">
        <w:rPr>
          <w:rFonts w:ascii="Times New Roman" w:hAnsi="Times New Roman" w:cs="Times New Roman"/>
          <w:color w:val="auto"/>
        </w:rPr>
        <w:t xml:space="preserve">select the most recent and relevant projects to demonstrate the entity’s technical qualifications, technical experience, and geographical experience maximum </w:t>
      </w:r>
      <w:r w:rsidR="00DF5735">
        <w:rPr>
          <w:rFonts w:ascii="Times New Roman" w:hAnsi="Times New Roman" w:cs="Times New Roman"/>
          <w:color w:val="auto"/>
        </w:rPr>
        <w:t>3 projects</w:t>
      </w:r>
      <w:r w:rsidRPr="61A5C33A">
        <w:rPr>
          <w:rFonts w:ascii="Times New Roman" w:hAnsi="Times New Roman" w:cs="Times New Roman"/>
          <w:color w:val="auto"/>
        </w:rPr>
        <w:t xml:space="preserve"> within the last</w:t>
      </w:r>
      <w:r w:rsidR="008D6F73">
        <w:rPr>
          <w:rFonts w:ascii="Times New Roman" w:hAnsi="Times New Roman" w:cs="Times New Roman"/>
          <w:color w:val="auto"/>
        </w:rPr>
        <w:t xml:space="preserve"> 10</w:t>
      </w:r>
      <w:r w:rsidRPr="61A5C33A">
        <w:rPr>
          <w:rFonts w:ascii="Times New Roman" w:hAnsi="Times New Roman" w:cs="Times New Roman"/>
          <w:color w:val="auto"/>
        </w:rPr>
        <w:t xml:space="preserve"> years</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1"/>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2"/>
            </w:r>
          </w:p>
        </w:tc>
      </w:tr>
      <w:tr w:rsidR="16E9010B" w:rsidRPr="00192A09" w14:paraId="28D906E1"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5F567853">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5F567853">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5F567853">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5F567853">
        <w:trPr>
          <w:trHeight w:val="729"/>
        </w:trPr>
        <w:tc>
          <w:tcPr>
            <w:tcW w:w="2875" w:type="dxa"/>
            <w:shd w:val="clear" w:color="auto" w:fill="auto"/>
          </w:tcPr>
          <w:p w14:paraId="05D0655C" w14:textId="77777777" w:rsidR="16E9010B" w:rsidRDefault="16E9010B">
            <w:r>
              <w:t>Start Date</w:t>
            </w:r>
          </w:p>
        </w:tc>
        <w:tc>
          <w:tcPr>
            <w:tcW w:w="6570" w:type="dxa"/>
            <w:shd w:val="clear" w:color="auto" w:fill="auto"/>
          </w:tcPr>
          <w:p w14:paraId="23CA7F38" w14:textId="77777777" w:rsidR="16E9010B" w:rsidRDefault="16E9010B"/>
        </w:tc>
      </w:tr>
      <w:tr w:rsidR="16E9010B" w14:paraId="349DC159" w14:textId="77777777" w:rsidTr="5F567853">
        <w:trPr>
          <w:trHeight w:val="729"/>
        </w:trPr>
        <w:tc>
          <w:tcPr>
            <w:tcW w:w="2875" w:type="dxa"/>
            <w:shd w:val="clear" w:color="auto" w:fill="auto"/>
          </w:tcPr>
          <w:p w14:paraId="39EC56E9" w14:textId="4DAB1301" w:rsidR="16E9010B" w:rsidRDefault="16E9010B">
            <w:r>
              <w:lastRenderedPageBreak/>
              <w:t>Completion Date</w:t>
            </w:r>
          </w:p>
        </w:tc>
        <w:tc>
          <w:tcPr>
            <w:tcW w:w="6570" w:type="dxa"/>
            <w:shd w:val="clear" w:color="auto" w:fill="auto"/>
          </w:tcPr>
          <w:p w14:paraId="127B23E8" w14:textId="77777777" w:rsidR="16E9010B" w:rsidRDefault="16E9010B"/>
        </w:tc>
      </w:tr>
      <w:tr w:rsidR="16E9010B" w14:paraId="512584A6" w14:textId="77777777" w:rsidTr="5F567853">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5F567853">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5F567853">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5F567853">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5F567853">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5F567853">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5F567853">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5F567853">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5F567853">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5F567853">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3"/>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lastRenderedPageBreak/>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4B441A01"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DF5735">
        <w:t>5 years</w:t>
      </w:r>
      <w:r w:rsidR="00E9570C">
        <w:t xml:space="preserve"> during the period </w:t>
      </w:r>
      <w:r w:rsidR="00DF5735">
        <w:t>2019 to 2024</w:t>
      </w:r>
      <w:r w:rsidR="00E23C7D" w:rsidRPr="5F567853">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4"/>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585386FC" w:rsidR="009E316D" w:rsidRPr="00DB0106" w:rsidRDefault="002663AF"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5"/>
      </w:r>
      <w:r w:rsidR="2805821E" w:rsidRPr="00DB0106">
        <w:rPr>
          <w:spacing w:val="-2"/>
        </w:rPr>
        <w:t xml:space="preserve"> for the 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5F567853">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6"/>
            </w:r>
            <w:r w:rsidRPr="00317FFB">
              <w:rPr>
                <w:b/>
                <w:bCs/>
                <w:spacing w:val="-10"/>
              </w:rPr>
              <w:t xml:space="preserve"> equivalent in 000s)</w:t>
            </w:r>
          </w:p>
        </w:tc>
        <w:tc>
          <w:tcPr>
            <w:tcW w:w="6220" w:type="dxa"/>
            <w:gridSpan w:val="5"/>
          </w:tcPr>
          <w:p w14:paraId="19B3026D" w14:textId="3D3BF8F8"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DF5735">
              <w:rPr>
                <w:b/>
                <w:bCs/>
                <w:spacing w:val="-6"/>
              </w:rPr>
              <w:t>five (5)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5F567853">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5F567853">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5F567853">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5F567853">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5F567853">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5F567853">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5F567853">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5F567853">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5F567853">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5F567853">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5F567853">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5F567853">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5F567853">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2C4CD61" w:rsidR="00024D30" w:rsidRPr="00875955" w:rsidRDefault="5F567853" w:rsidP="001E4A69">
      <w:pPr>
        <w:pStyle w:val="Default"/>
        <w:spacing w:after="240"/>
        <w:jc w:val="both"/>
        <w:rPr>
          <w:rFonts w:ascii="Times New Roman" w:hAnsi="Times New Roman" w:cs="Times New Roman"/>
          <w:b/>
          <w:bCs/>
        </w:rPr>
      </w:pPr>
      <w:r w:rsidRPr="5F567853">
        <w:rPr>
          <w:rFonts w:ascii="Times New Roman" w:hAnsi="Times New Roman" w:cs="Times New Roman"/>
          <w:b/>
          <w:bCs/>
          <w:sz w:val="28"/>
          <w:szCs w:val="28"/>
        </w:rPr>
        <w:t xml:space="preserve">III. </w:t>
      </w:r>
      <w:r w:rsidR="1EB7BB13" w:rsidRPr="5F567853">
        <w:rPr>
          <w:rFonts w:ascii="Times New Roman" w:hAnsi="Times New Roman" w:cs="Times New Roman"/>
          <w:b/>
          <w:bCs/>
          <w:sz w:val="28"/>
          <w:szCs w:val="28"/>
        </w:rPr>
        <w:t>B</w:t>
      </w:r>
      <w:r w:rsidR="007219BA" w:rsidRPr="5F567853">
        <w:rPr>
          <w:rFonts w:ascii="Times New Roman" w:hAnsi="Times New Roman" w:cs="Times New Roman"/>
          <w:b/>
          <w:bCs/>
          <w:sz w:val="28"/>
          <w:szCs w:val="28"/>
        </w:rPr>
        <w:t xml:space="preserve">rief </w:t>
      </w:r>
      <w:r w:rsidR="42565166" w:rsidRPr="5F567853">
        <w:rPr>
          <w:rFonts w:ascii="Times New Roman" w:hAnsi="Times New Roman" w:cs="Times New Roman"/>
          <w:b/>
          <w:bCs/>
          <w:sz w:val="28"/>
          <w:szCs w:val="28"/>
        </w:rPr>
        <w:t>Comments on Terms of Reference</w:t>
      </w:r>
      <w:r w:rsidR="00024D30" w:rsidRPr="5F567853">
        <w:rPr>
          <w:rFonts w:ascii="Times New Roman" w:hAnsi="Times New Roman" w:cs="Times New Roman"/>
          <w:b/>
          <w:bCs/>
          <w:sz w:val="28"/>
          <w:szCs w:val="28"/>
        </w:rPr>
        <w:t xml:space="preserve"> (</w:t>
      </w:r>
      <w:r w:rsidR="00DD073F" w:rsidRPr="5F567853">
        <w:rPr>
          <w:rFonts w:ascii="Times New Roman" w:hAnsi="Times New Roman" w:cs="Times New Roman"/>
          <w:b/>
          <w:bCs/>
          <w:sz w:val="28"/>
          <w:szCs w:val="28"/>
        </w:rPr>
        <w:t>maximum</w:t>
      </w:r>
      <w:r w:rsidR="35FD65E2" w:rsidRPr="5F567853">
        <w:rPr>
          <w:rFonts w:ascii="Times New Roman" w:hAnsi="Times New Roman" w:cs="Times New Roman"/>
          <w:b/>
          <w:bCs/>
          <w:sz w:val="28"/>
          <w:szCs w:val="28"/>
        </w:rPr>
        <w:t xml:space="preserve"> of</w:t>
      </w:r>
      <w:r w:rsidR="00024D30" w:rsidRPr="5F567853">
        <w:rPr>
          <w:rFonts w:ascii="Times New Roman" w:hAnsi="Times New Roman" w:cs="Times New Roman"/>
          <w:b/>
          <w:bCs/>
          <w:sz w:val="28"/>
          <w:szCs w:val="28"/>
        </w:rPr>
        <w:t xml:space="preserve"> </w:t>
      </w:r>
      <w:r w:rsidR="00CA31CD" w:rsidRPr="5F567853">
        <w:rPr>
          <w:rFonts w:ascii="Times New Roman" w:hAnsi="Times New Roman" w:cs="Times New Roman"/>
          <w:b/>
          <w:bCs/>
          <w:sz w:val="28"/>
          <w:szCs w:val="28"/>
        </w:rPr>
        <w:t>500 words</w:t>
      </w:r>
      <w:r w:rsidR="00024D30" w:rsidRPr="5F567853">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1851E3F7" w:rsidR="00F863A3" w:rsidRPr="00A10E42" w:rsidRDefault="73E79664" w:rsidP="00582D7D">
      <w:pPr>
        <w:pStyle w:val="Default"/>
        <w:numPr>
          <w:ilvl w:val="0"/>
          <w:numId w:val="13"/>
        </w:numPr>
        <w:ind w:left="720"/>
        <w:jc w:val="both"/>
        <w:rPr>
          <w:rStyle w:val="cf01"/>
          <w:rFonts w:ascii="Times New Roman" w:hAnsi="Times New Roman" w:cs="Times New Roman"/>
          <w:b/>
          <w:bCs/>
          <w:sz w:val="28"/>
          <w:szCs w:val="28"/>
        </w:rPr>
      </w:pPr>
      <w:r w:rsidRPr="5F567853">
        <w:rPr>
          <w:rStyle w:val="cf01"/>
          <w:rFonts w:ascii="Times New Roman" w:hAnsi="Times New Roman" w:cs="Times New Roman"/>
          <w:b/>
          <w:bCs/>
          <w:sz w:val="28"/>
          <w:szCs w:val="28"/>
        </w:rPr>
        <w:t>Organizational</w:t>
      </w:r>
      <w:r w:rsidR="001E325A" w:rsidRPr="5F567853">
        <w:rPr>
          <w:rStyle w:val="cf01"/>
          <w:rFonts w:ascii="Times New Roman" w:hAnsi="Times New Roman" w:cs="Times New Roman"/>
          <w:b/>
          <w:bCs/>
          <w:sz w:val="28"/>
          <w:szCs w:val="28"/>
        </w:rPr>
        <w:t xml:space="preserve"> Structure</w:t>
      </w:r>
      <w:r w:rsidR="006944DA" w:rsidRPr="5F567853">
        <w:rPr>
          <w:rStyle w:val="cf01"/>
          <w:rFonts w:ascii="Times New Roman" w:hAnsi="Times New Roman" w:cs="Times New Roman"/>
          <w:b/>
          <w:bCs/>
          <w:sz w:val="28"/>
          <w:szCs w:val="28"/>
        </w:rPr>
        <w:t xml:space="preserve"> and Staffing</w:t>
      </w:r>
      <w:r w:rsidR="000204C5" w:rsidRPr="5F567853">
        <w:rPr>
          <w:rStyle w:val="cf01"/>
          <w:rFonts w:ascii="Times New Roman" w:hAnsi="Times New Roman" w:cs="Times New Roman"/>
          <w:b/>
          <w:bCs/>
          <w:sz w:val="28"/>
          <w:szCs w:val="28"/>
        </w:rPr>
        <w:t xml:space="preserve"> </w:t>
      </w:r>
      <w:r w:rsidR="00B60570" w:rsidRPr="5F567853">
        <w:rPr>
          <w:rStyle w:val="cf01"/>
          <w:rFonts w:ascii="Times New Roman" w:hAnsi="Times New Roman" w:cs="Times New Roman"/>
          <w:b/>
          <w:bCs/>
          <w:sz w:val="28"/>
          <w:szCs w:val="28"/>
        </w:rPr>
        <w:t xml:space="preserve">of entity </w:t>
      </w:r>
      <w:r w:rsidR="00AE1DCC" w:rsidRPr="5F567853">
        <w:rPr>
          <w:rStyle w:val="cf01"/>
          <w:rFonts w:ascii="Times New Roman" w:hAnsi="Times New Roman" w:cs="Times New Roman"/>
          <w:b/>
          <w:bCs/>
          <w:sz w:val="28"/>
          <w:szCs w:val="28"/>
        </w:rPr>
        <w:t xml:space="preserve">with experience related directly to the </w:t>
      </w:r>
      <w:r w:rsidR="34456D6F" w:rsidRPr="5F567853">
        <w:rPr>
          <w:rStyle w:val="cf01"/>
          <w:rFonts w:ascii="Times New Roman" w:hAnsi="Times New Roman" w:cs="Times New Roman"/>
          <w:b/>
          <w:bCs/>
          <w:sz w:val="28"/>
          <w:szCs w:val="28"/>
        </w:rPr>
        <w:t xml:space="preserve">type of </w:t>
      </w:r>
      <w:r w:rsidR="00AE1DCC" w:rsidRPr="5F567853">
        <w:rPr>
          <w:rStyle w:val="cf01"/>
          <w:rFonts w:ascii="Times New Roman" w:hAnsi="Times New Roman" w:cs="Times New Roman"/>
          <w:b/>
          <w:bCs/>
          <w:sz w:val="28"/>
          <w:szCs w:val="28"/>
        </w:rPr>
        <w:t>assignment</w:t>
      </w:r>
      <w:r w:rsidR="00875955" w:rsidRPr="5F567853">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6743B0D"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r w:rsidR="782A613C" w:rsidRPr="730D4212">
        <w:rPr>
          <w:rFonts w:ascii="Times New Roman" w:hAnsi="Times New Roman" w:cs="Times New Roman"/>
        </w:rPr>
        <w:t>organizational</w:t>
      </w:r>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5F567853">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5F567853">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8FE1B6D" w:rsidR="009F793C" w:rsidRPr="00470246" w:rsidRDefault="0C1218F2" w:rsidP="00B33F43">
            <w:pPr>
              <w:jc w:val="both"/>
              <w:rPr>
                <w:b/>
                <w:bCs/>
                <w:color w:val="000000" w:themeColor="text1"/>
              </w:rPr>
            </w:pPr>
            <w:r w:rsidRPr="00470246">
              <w:rPr>
                <w:b/>
                <w:bCs/>
                <w:color w:val="000000" w:themeColor="text1"/>
              </w:rPr>
              <w:t xml:space="preserve">Category of </w:t>
            </w:r>
            <w:r w:rsidR="489CE155" w:rsidRPr="00470246">
              <w:rPr>
                <w:b/>
                <w:bCs/>
                <w:color w:val="000000" w:themeColor="text1"/>
              </w:rPr>
              <w:t>Specialization</w:t>
            </w:r>
            <w:r w:rsidRPr="00470246">
              <w:rPr>
                <w:b/>
                <w:bCs/>
                <w:color w:val="000000" w:themeColor="text1"/>
              </w:rPr>
              <w:t xml:space="preserve"> of Expertise and Skillset</w:t>
            </w:r>
            <w:r w:rsidR="005D208D" w:rsidRPr="00470246">
              <w:rPr>
                <w:rStyle w:val="FootnoteReference"/>
                <w:b/>
                <w:bCs/>
                <w:color w:val="000000" w:themeColor="text1"/>
              </w:rPr>
              <w:footnoteReference w:id="17"/>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4005050B" w:rsidR="00FC6323" w:rsidRPr="00470246" w:rsidRDefault="00FC6323" w:rsidP="00B33F43">
            <w:pPr>
              <w:jc w:val="both"/>
              <w:rPr>
                <w:b/>
                <w:bCs/>
                <w:color w:val="000000"/>
              </w:rPr>
            </w:pPr>
            <w:r w:rsidRPr="5F567853">
              <w:rPr>
                <w:b/>
                <w:bCs/>
                <w:color w:val="000000" w:themeColor="text1"/>
              </w:rPr>
              <w:t xml:space="preserve">Further </w:t>
            </w:r>
            <w:r w:rsidR="55CDE4A1" w:rsidRPr="5F567853">
              <w:rPr>
                <w:b/>
                <w:bCs/>
                <w:color w:val="000000" w:themeColor="text1"/>
              </w:rPr>
              <w:t>information if</w:t>
            </w:r>
            <w:r w:rsidRPr="5F567853">
              <w:rPr>
                <w:b/>
                <w:bCs/>
                <w:color w:val="000000" w:themeColor="text1"/>
              </w:rPr>
              <w:t xml:space="preserve"> any</w:t>
            </w:r>
          </w:p>
        </w:tc>
      </w:tr>
      <w:tr w:rsidR="00D16B88" w:rsidRPr="00470246" w14:paraId="118F573A" w14:textId="77777777" w:rsidTr="5F567853">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349C85FF" w14:textId="5B96BB2A" w:rsidR="00D16B88" w:rsidRPr="00DF5735" w:rsidDel="0086791C" w:rsidRDefault="00DF5735" w:rsidP="5F567853">
            <w:pPr>
              <w:jc w:val="both"/>
              <w:rPr>
                <w:b/>
                <w:bCs/>
                <w:color w:val="4472C4" w:themeColor="accent1"/>
              </w:rPr>
            </w:pPr>
            <w:r w:rsidRPr="00DF5735">
              <w:rPr>
                <w:b/>
                <w:bCs/>
                <w:color w:val="000000" w:themeColor="text1"/>
              </w:rPr>
              <w:t>Key Experts</w:t>
            </w:r>
          </w:p>
        </w:tc>
        <w:tc>
          <w:tcPr>
            <w:tcW w:w="1775" w:type="dxa"/>
          </w:tcPr>
          <w:p w14:paraId="73CD65BE" w14:textId="1904337E" w:rsidR="00D16B88" w:rsidRPr="00470246" w:rsidDel="0086791C" w:rsidRDefault="57316B64" w:rsidP="5F567853">
            <w:pPr>
              <w:jc w:val="both"/>
              <w:rPr>
                <w:i/>
                <w:iCs/>
                <w:color w:val="00B050"/>
              </w:rPr>
            </w:pPr>
            <w:r w:rsidRPr="5F567853">
              <w:rPr>
                <w:i/>
                <w:iCs/>
                <w:color w:val="00B050"/>
              </w:rPr>
              <w:t>Note to Firm</w:t>
            </w:r>
            <w:r w:rsidR="035D1D00" w:rsidRPr="5F567853">
              <w:rPr>
                <w:i/>
                <w:iCs/>
                <w:color w:val="00B050"/>
              </w:rPr>
              <w:t>: complete</w:t>
            </w:r>
            <w:r w:rsidR="64B918B9" w:rsidRPr="5F567853">
              <w:rPr>
                <w:i/>
                <w:iCs/>
                <w:color w:val="00B050"/>
              </w:rPr>
              <w:t xml:space="preserve"> this section</w:t>
            </w:r>
            <w:r w:rsidR="043A6BD9" w:rsidRPr="5F567853">
              <w:rPr>
                <w:i/>
                <w:iCs/>
                <w:color w:val="00B050"/>
              </w:rPr>
              <w:t>, e.g.</w:t>
            </w:r>
            <w:r w:rsidR="71E11D6C" w:rsidRPr="5F567853">
              <w:rPr>
                <w:i/>
                <w:iCs/>
                <w:color w:val="00B050"/>
              </w:rPr>
              <w:t>,</w:t>
            </w:r>
            <w:r w:rsidR="043A6BD9" w:rsidRPr="5F567853">
              <w:rPr>
                <w:i/>
                <w:iCs/>
                <w:color w:val="00B050"/>
              </w:rPr>
              <w:t xml:space="preserve"> total number of Civil Engineers available</w:t>
            </w:r>
            <w:r w:rsidR="00F12DA0" w:rsidRPr="5F567853">
              <w:rPr>
                <w:i/>
                <w:iCs/>
                <w:color w:val="00B050"/>
              </w:rPr>
              <w:t>.</w:t>
            </w:r>
          </w:p>
        </w:tc>
        <w:tc>
          <w:tcPr>
            <w:tcW w:w="1775" w:type="dxa"/>
          </w:tcPr>
          <w:p w14:paraId="07E1D7E9" w14:textId="77777777" w:rsidR="00DF5735" w:rsidRDefault="00DF5735" w:rsidP="5F567853">
            <w:pPr>
              <w:jc w:val="both"/>
              <w:rPr>
                <w:b/>
                <w:bCs/>
                <w:color w:val="000000" w:themeColor="text1"/>
              </w:rPr>
            </w:pPr>
          </w:p>
          <w:p w14:paraId="64D589CA" w14:textId="77777777" w:rsidR="00DF5735" w:rsidRDefault="00DF5735" w:rsidP="5F567853">
            <w:pPr>
              <w:jc w:val="both"/>
              <w:rPr>
                <w:b/>
                <w:bCs/>
                <w:color w:val="000000" w:themeColor="text1"/>
              </w:rPr>
            </w:pPr>
          </w:p>
          <w:p w14:paraId="6CCA867A" w14:textId="77777777" w:rsidR="00DF5735" w:rsidRDefault="00DF5735" w:rsidP="5F567853">
            <w:pPr>
              <w:jc w:val="both"/>
              <w:rPr>
                <w:b/>
                <w:bCs/>
                <w:color w:val="000000" w:themeColor="text1"/>
              </w:rPr>
            </w:pPr>
          </w:p>
          <w:p w14:paraId="29C52F9F" w14:textId="3095D75B" w:rsidR="00D16B88" w:rsidRPr="00DF5735" w:rsidDel="0086791C" w:rsidRDefault="00DF5735" w:rsidP="5F567853">
            <w:pPr>
              <w:jc w:val="both"/>
              <w:rPr>
                <w:b/>
                <w:bCs/>
                <w:color w:val="4472C4" w:themeColor="accent1"/>
              </w:rPr>
            </w:pPr>
            <w:r w:rsidRPr="00DF5735">
              <w:rPr>
                <w:b/>
                <w:bCs/>
                <w:color w:val="000000" w:themeColor="text1"/>
              </w:rPr>
              <w:t>Years of Work Experience</w:t>
            </w: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7979AE9" w:rsidR="00D16B88" w:rsidRPr="00470246" w:rsidDel="0086791C" w:rsidRDefault="5ABF88E3" w:rsidP="5F567853">
            <w:pPr>
              <w:jc w:val="both"/>
              <w:rPr>
                <w:i/>
                <w:iCs/>
                <w:color w:val="4472C4" w:themeColor="accent1"/>
              </w:rPr>
            </w:pPr>
            <w:r w:rsidRPr="5F567853">
              <w:rPr>
                <w:i/>
                <w:iCs/>
                <w:color w:val="00B050"/>
              </w:rPr>
              <w:t xml:space="preserve">Note to Firm: </w:t>
            </w:r>
            <w:r w:rsidR="043A6BD9" w:rsidRPr="5F567853">
              <w:rPr>
                <w:i/>
                <w:iCs/>
                <w:color w:val="00B050"/>
              </w:rPr>
              <w:t xml:space="preserve"> complete</w:t>
            </w:r>
            <w:r w:rsidR="4D755214" w:rsidRPr="5F567853">
              <w:rPr>
                <w:i/>
                <w:iCs/>
                <w:color w:val="00B050"/>
              </w:rPr>
              <w:t xml:space="preserve"> this </w:t>
            </w:r>
            <w:r w:rsidR="647B0848" w:rsidRPr="5F567853">
              <w:rPr>
                <w:i/>
                <w:iCs/>
                <w:color w:val="00B050"/>
              </w:rPr>
              <w:t>section if</w:t>
            </w:r>
            <w:r w:rsidR="4D755214" w:rsidRPr="5F567853">
              <w:rPr>
                <w:i/>
                <w:iCs/>
                <w:color w:val="00B050"/>
              </w:rPr>
              <w:t xml:space="preserve"> any</w:t>
            </w:r>
          </w:p>
        </w:tc>
      </w:tr>
      <w:tr w:rsidR="00FC6323" w:rsidRPr="00470246" w14:paraId="7709A7AB" w14:textId="34CD47CE" w:rsidTr="00051419">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tcPr>
          <w:p w14:paraId="08AB3E62" w14:textId="467060C9" w:rsidR="00FC6323" w:rsidRPr="00051419" w:rsidRDefault="00051419" w:rsidP="00B33B19">
            <w:pPr>
              <w:jc w:val="both"/>
              <w:rPr>
                <w:color w:val="000000" w:themeColor="text1"/>
              </w:rPr>
            </w:pPr>
            <w:r w:rsidRPr="00051419">
              <w:rPr>
                <w:color w:val="000000"/>
              </w:rPr>
              <w:t>IT</w:t>
            </w:r>
            <w:r>
              <w:rPr>
                <w:color w:val="000000"/>
              </w:rPr>
              <w:t xml:space="preserve"> </w:t>
            </w:r>
            <w:r w:rsidRPr="00051419">
              <w:rPr>
                <w:color w:val="000000"/>
              </w:rPr>
              <w:t>Strategy Consultant</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tcPr>
          <w:p w14:paraId="10DBA5EB" w14:textId="17AFD341" w:rsidR="00FC6323" w:rsidRPr="00DF5735" w:rsidRDefault="00051419" w:rsidP="00B33B19">
            <w:pPr>
              <w:jc w:val="both"/>
              <w:rPr>
                <w:color w:val="4472C4" w:themeColor="accent1"/>
              </w:rPr>
            </w:pPr>
            <w:r>
              <w:t>10</w:t>
            </w:r>
            <w:r w:rsidRPr="00051419">
              <w:t xml:space="preserve"> Years</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00051419">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tcPr>
          <w:p w14:paraId="7831E1A2" w14:textId="69F3AB50" w:rsidR="00FC6323" w:rsidRPr="00470246" w:rsidRDefault="00051419">
            <w:pPr>
              <w:rPr>
                <w:color w:val="000000"/>
              </w:rPr>
            </w:pPr>
            <w:r w:rsidRPr="00051419">
              <w:rPr>
                <w:color w:val="000000"/>
              </w:rPr>
              <w:t>Education Technology Specialist</w:t>
            </w:r>
          </w:p>
        </w:tc>
        <w:tc>
          <w:tcPr>
            <w:tcW w:w="1775" w:type="dxa"/>
          </w:tcPr>
          <w:p w14:paraId="5C266E38" w14:textId="03D9848B" w:rsidR="00FC6323" w:rsidRPr="00470246" w:rsidRDefault="00FC6323">
            <w:pPr>
              <w:rPr>
                <w:color w:val="000000"/>
              </w:rPr>
            </w:pPr>
          </w:p>
        </w:tc>
        <w:tc>
          <w:tcPr>
            <w:tcW w:w="1775" w:type="dxa"/>
          </w:tcPr>
          <w:p w14:paraId="02B682A8" w14:textId="2F8D2BD2" w:rsidR="00FC6323" w:rsidRPr="00470246" w:rsidRDefault="00051419">
            <w:pPr>
              <w:rPr>
                <w:color w:val="000000"/>
              </w:rPr>
            </w:pPr>
            <w:r>
              <w:rPr>
                <w:color w:val="000000"/>
              </w:rPr>
              <w:t>8 Years</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00051419">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tcPr>
          <w:p w14:paraId="718D4A0E" w14:textId="2B52A4F7" w:rsidR="00FC6323" w:rsidRPr="00470246" w:rsidRDefault="00051419">
            <w:pPr>
              <w:rPr>
                <w:color w:val="000000"/>
              </w:rPr>
            </w:pPr>
            <w:r w:rsidRPr="00051419">
              <w:rPr>
                <w:color w:val="000000"/>
              </w:rPr>
              <w:t>Network Architect and Infrastructure Specialist</w:t>
            </w:r>
          </w:p>
        </w:tc>
        <w:tc>
          <w:tcPr>
            <w:tcW w:w="1775" w:type="dxa"/>
          </w:tcPr>
          <w:p w14:paraId="0D383AFE" w14:textId="77777777" w:rsidR="00FC6323" w:rsidRPr="00470246" w:rsidRDefault="00FC6323">
            <w:pPr>
              <w:rPr>
                <w:color w:val="000000"/>
              </w:rPr>
            </w:pPr>
          </w:p>
        </w:tc>
        <w:tc>
          <w:tcPr>
            <w:tcW w:w="1775" w:type="dxa"/>
          </w:tcPr>
          <w:p w14:paraId="1821C145" w14:textId="26433E3C" w:rsidR="00FC6323" w:rsidRPr="00470246" w:rsidRDefault="00051419">
            <w:pPr>
              <w:rPr>
                <w:color w:val="000000"/>
              </w:rPr>
            </w:pPr>
            <w:r>
              <w:rPr>
                <w:color w:val="000000"/>
              </w:rPr>
              <w:t>10 Years</w:t>
            </w: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00051419">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tcPr>
          <w:p w14:paraId="369847D7" w14:textId="0F4D97B0" w:rsidR="00FC6323" w:rsidRPr="00470246" w:rsidRDefault="00FC6323">
            <w:pPr>
              <w:rPr>
                <w:color w:val="000000"/>
              </w:rPr>
            </w:pPr>
          </w:p>
        </w:tc>
        <w:tc>
          <w:tcPr>
            <w:tcW w:w="1775" w:type="dxa"/>
          </w:tcPr>
          <w:p w14:paraId="36C2CB31" w14:textId="77777777" w:rsidR="00FC6323" w:rsidRPr="00470246" w:rsidRDefault="00FC6323">
            <w:pPr>
              <w:rPr>
                <w:color w:val="000000"/>
              </w:rPr>
            </w:pPr>
          </w:p>
        </w:tc>
        <w:tc>
          <w:tcPr>
            <w:tcW w:w="1775" w:type="dxa"/>
          </w:tcPr>
          <w:p w14:paraId="045D5144" w14:textId="268819E5"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00051419">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tcPr>
          <w:p w14:paraId="21F07FD3" w14:textId="2EC0E366"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4E562668"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r w:rsidR="003B4241" w:rsidRPr="00470246" w14:paraId="75C15EE5" w14:textId="77777777" w:rsidTr="5F567853">
        <w:trPr>
          <w:trHeight w:val="552"/>
          <w:jc w:val="center"/>
        </w:trPr>
        <w:tc>
          <w:tcPr>
            <w:tcW w:w="741" w:type="dxa"/>
            <w:shd w:val="clear" w:color="auto" w:fill="auto"/>
            <w:noWrap/>
            <w:vAlign w:val="bottom"/>
          </w:tcPr>
          <w:p w14:paraId="57A6FA15" w14:textId="392A3771" w:rsidR="003B4241" w:rsidRPr="00470246" w:rsidRDefault="003B4241">
            <w:pPr>
              <w:jc w:val="center"/>
              <w:rPr>
                <w:color w:val="000000"/>
              </w:rPr>
            </w:pPr>
            <w:r>
              <w:rPr>
                <w:color w:val="000000"/>
              </w:rPr>
              <w:t>6</w:t>
            </w:r>
          </w:p>
        </w:tc>
        <w:tc>
          <w:tcPr>
            <w:tcW w:w="2621" w:type="dxa"/>
            <w:shd w:val="clear" w:color="auto" w:fill="auto"/>
            <w:noWrap/>
            <w:vAlign w:val="bottom"/>
          </w:tcPr>
          <w:p w14:paraId="3BD4DE5B" w14:textId="38E09D31" w:rsidR="003B4241" w:rsidRDefault="003B4241">
            <w:pPr>
              <w:rPr>
                <w:color w:val="000000"/>
              </w:rPr>
            </w:pPr>
          </w:p>
        </w:tc>
        <w:tc>
          <w:tcPr>
            <w:tcW w:w="1775" w:type="dxa"/>
          </w:tcPr>
          <w:p w14:paraId="70632405" w14:textId="77777777" w:rsidR="003B4241" w:rsidRPr="00470246" w:rsidRDefault="003B4241">
            <w:pPr>
              <w:rPr>
                <w:color w:val="000000"/>
              </w:rPr>
            </w:pPr>
          </w:p>
        </w:tc>
        <w:tc>
          <w:tcPr>
            <w:tcW w:w="1775" w:type="dxa"/>
          </w:tcPr>
          <w:p w14:paraId="2669C14A" w14:textId="5A0C30CE" w:rsidR="003B4241" w:rsidRPr="00470246" w:rsidRDefault="003B4241">
            <w:pPr>
              <w:rPr>
                <w:color w:val="000000"/>
              </w:rPr>
            </w:pPr>
          </w:p>
        </w:tc>
        <w:tc>
          <w:tcPr>
            <w:tcW w:w="1776" w:type="dxa"/>
          </w:tcPr>
          <w:p w14:paraId="4228F5E5" w14:textId="77777777" w:rsidR="003B4241" w:rsidRPr="00470246" w:rsidRDefault="003B4241">
            <w:pPr>
              <w:rPr>
                <w:color w:val="000000"/>
              </w:rPr>
            </w:pPr>
          </w:p>
        </w:tc>
        <w:tc>
          <w:tcPr>
            <w:tcW w:w="2165" w:type="dxa"/>
            <w:shd w:val="clear" w:color="auto" w:fill="auto"/>
            <w:noWrap/>
            <w:vAlign w:val="bottom"/>
          </w:tcPr>
          <w:p w14:paraId="386E2D01" w14:textId="77777777" w:rsidR="003B4241" w:rsidRPr="00470246" w:rsidRDefault="003B4241">
            <w:pPr>
              <w:rPr>
                <w:color w:val="000000"/>
              </w:rPr>
            </w:pPr>
          </w:p>
        </w:tc>
      </w:tr>
      <w:tr w:rsidR="007E1EF0" w:rsidRPr="00470246" w14:paraId="6D6AF49F" w14:textId="77777777" w:rsidTr="5F567853">
        <w:trPr>
          <w:trHeight w:val="552"/>
          <w:jc w:val="center"/>
        </w:trPr>
        <w:tc>
          <w:tcPr>
            <w:tcW w:w="741" w:type="dxa"/>
            <w:shd w:val="clear" w:color="auto" w:fill="auto"/>
            <w:noWrap/>
            <w:vAlign w:val="bottom"/>
          </w:tcPr>
          <w:p w14:paraId="1E09B79C" w14:textId="3B3763E2" w:rsidR="007E1EF0" w:rsidRDefault="007E1EF0">
            <w:pPr>
              <w:jc w:val="center"/>
              <w:rPr>
                <w:color w:val="000000"/>
              </w:rPr>
            </w:pPr>
            <w:r>
              <w:rPr>
                <w:color w:val="000000"/>
              </w:rPr>
              <w:t>7</w:t>
            </w:r>
          </w:p>
        </w:tc>
        <w:tc>
          <w:tcPr>
            <w:tcW w:w="2621" w:type="dxa"/>
            <w:shd w:val="clear" w:color="auto" w:fill="auto"/>
            <w:noWrap/>
            <w:vAlign w:val="bottom"/>
          </w:tcPr>
          <w:p w14:paraId="75D58F98" w14:textId="1BFB322D" w:rsidR="007E1EF0" w:rsidRPr="007E1EF0" w:rsidRDefault="007E1EF0">
            <w:pPr>
              <w:rPr>
                <w:color w:val="000000"/>
              </w:rPr>
            </w:pPr>
          </w:p>
        </w:tc>
        <w:tc>
          <w:tcPr>
            <w:tcW w:w="1775" w:type="dxa"/>
          </w:tcPr>
          <w:p w14:paraId="1CF2B5B4" w14:textId="77777777" w:rsidR="007E1EF0" w:rsidRPr="00470246" w:rsidRDefault="007E1EF0">
            <w:pPr>
              <w:rPr>
                <w:color w:val="000000"/>
              </w:rPr>
            </w:pPr>
          </w:p>
        </w:tc>
        <w:tc>
          <w:tcPr>
            <w:tcW w:w="1775" w:type="dxa"/>
          </w:tcPr>
          <w:p w14:paraId="26317B0E" w14:textId="20B9448D" w:rsidR="007E1EF0" w:rsidRDefault="007E1EF0">
            <w:pPr>
              <w:rPr>
                <w:color w:val="000000"/>
              </w:rPr>
            </w:pPr>
          </w:p>
        </w:tc>
        <w:tc>
          <w:tcPr>
            <w:tcW w:w="1776" w:type="dxa"/>
          </w:tcPr>
          <w:p w14:paraId="534A988F" w14:textId="77777777" w:rsidR="007E1EF0" w:rsidRPr="00470246" w:rsidRDefault="007E1EF0">
            <w:pPr>
              <w:rPr>
                <w:color w:val="000000"/>
              </w:rPr>
            </w:pPr>
          </w:p>
        </w:tc>
        <w:tc>
          <w:tcPr>
            <w:tcW w:w="2165" w:type="dxa"/>
            <w:shd w:val="clear" w:color="auto" w:fill="auto"/>
            <w:noWrap/>
            <w:vAlign w:val="bottom"/>
          </w:tcPr>
          <w:p w14:paraId="6FCB82EF" w14:textId="77777777" w:rsidR="007E1EF0" w:rsidRPr="00470246" w:rsidRDefault="007E1EF0">
            <w:pPr>
              <w:rPr>
                <w:color w:val="000000"/>
              </w:rPr>
            </w:pPr>
          </w:p>
        </w:tc>
      </w:tr>
    </w:tbl>
    <w:p w14:paraId="0E29AB55" w14:textId="4294388E" w:rsidR="00F863A3" w:rsidRPr="00280EDE" w:rsidRDefault="00F863A3" w:rsidP="00F863A3">
      <w:pPr>
        <w:pStyle w:val="Default"/>
        <w:rPr>
          <w:rFonts w:ascii="Times New Roman" w:hAnsi="Times New Roman" w:cs="Times New Roman"/>
          <w:color w:val="4472C4" w:themeColor="accent1"/>
        </w:rPr>
      </w:pPr>
      <w:r w:rsidRPr="00C11955">
        <w:rPr>
          <w:rFonts w:ascii="Times New Roman" w:hAnsi="Times New Roman" w:cs="Times New Roman"/>
          <w:color w:val="000000" w:themeColor="tex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33D7532C" w:rsidR="00436976" w:rsidRDefault="00436976" w:rsidP="00436976">
      <w:pPr>
        <w:pStyle w:val="Default"/>
        <w:spacing w:after="240"/>
        <w:ind w:left="720" w:hanging="720"/>
        <w:jc w:val="both"/>
        <w:rPr>
          <w:rFonts w:ascii="Times New Roman" w:hAnsi="Times New Roman" w:cs="Times New Roman"/>
          <w:b/>
          <w:bCs/>
          <w:sz w:val="28"/>
          <w:szCs w:val="28"/>
        </w:rPr>
      </w:pPr>
      <w:r w:rsidRPr="5F567853">
        <w:rPr>
          <w:rFonts w:ascii="Times New Roman" w:hAnsi="Times New Roman" w:cs="Times New Roman"/>
          <w:b/>
          <w:bCs/>
          <w:sz w:val="28"/>
          <w:szCs w:val="28"/>
        </w:rPr>
        <w:t>V.</w:t>
      </w:r>
      <w:r>
        <w:tab/>
      </w:r>
      <w:r w:rsidR="002640F3" w:rsidRPr="5F567853">
        <w:rPr>
          <w:rFonts w:ascii="Times New Roman" w:hAnsi="Times New Roman" w:cs="Times New Roman"/>
          <w:b/>
          <w:bCs/>
          <w:sz w:val="28"/>
          <w:szCs w:val="28"/>
        </w:rPr>
        <w:t>List</w:t>
      </w:r>
      <w:r w:rsidRPr="5F567853">
        <w:rPr>
          <w:rFonts w:ascii="Times New Roman" w:hAnsi="Times New Roman" w:cs="Times New Roman"/>
          <w:b/>
          <w:bCs/>
          <w:sz w:val="28"/>
          <w:szCs w:val="28"/>
        </w:rPr>
        <w:t xml:space="preserve"> o</w:t>
      </w:r>
      <w:r w:rsidR="002640F3" w:rsidRPr="5F567853">
        <w:rPr>
          <w:rFonts w:ascii="Times New Roman" w:hAnsi="Times New Roman" w:cs="Times New Roman"/>
          <w:b/>
          <w:bCs/>
          <w:sz w:val="28"/>
          <w:szCs w:val="28"/>
        </w:rPr>
        <w:t>f</w:t>
      </w:r>
      <w:r w:rsidRPr="5F567853">
        <w:rPr>
          <w:rFonts w:ascii="Times New Roman" w:hAnsi="Times New Roman" w:cs="Times New Roman"/>
          <w:b/>
          <w:bCs/>
          <w:sz w:val="28"/>
          <w:szCs w:val="28"/>
        </w:rPr>
        <w:t xml:space="preserve"> </w:t>
      </w:r>
      <w:r w:rsidR="00365E52" w:rsidRPr="5F567853">
        <w:rPr>
          <w:rFonts w:ascii="Times New Roman" w:hAnsi="Times New Roman" w:cs="Times New Roman"/>
          <w:b/>
          <w:bCs/>
          <w:sz w:val="28"/>
          <w:szCs w:val="28"/>
        </w:rPr>
        <w:t>existing commitments</w:t>
      </w:r>
      <w:r w:rsidRPr="5F567853">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75EDF209" w:rsidR="00906629" w:rsidRPr="00875955" w:rsidRDefault="00C11955" w:rsidP="00E876F8">
            <w:pPr>
              <w:pStyle w:val="Default"/>
              <w:rPr>
                <w:rFonts w:ascii="Times New Roman" w:hAnsi="Times New Roman" w:cs="Times New Roman"/>
                <w:i/>
                <w:iCs/>
              </w:rPr>
            </w:pPr>
            <w:r w:rsidRPr="00C11955">
              <w:rPr>
                <w:rFonts w:ascii="Times New Roman" w:hAnsi="Times New Roman" w:cs="Times New Roman"/>
              </w:rPr>
              <w:t>Curriculum</w:t>
            </w:r>
            <w:r>
              <w:rPr>
                <w:rFonts w:ascii="Times New Roman" w:hAnsi="Times New Roman" w:cs="Times New Roman"/>
                <w:i/>
                <w:iCs/>
              </w:rPr>
              <w:t xml:space="preserve"> </w:t>
            </w:r>
            <w:r w:rsidRPr="00C11955">
              <w:rPr>
                <w:rFonts w:ascii="Times New Roman" w:hAnsi="Times New Roman" w:cs="Times New Roman"/>
              </w:rPr>
              <w:t>Vitae of the Key Experts</w:t>
            </w:r>
          </w:p>
        </w:tc>
      </w:tr>
      <w:tr w:rsidR="00C11955" w:rsidRPr="00875955" w14:paraId="101A50CE" w14:textId="77777777" w:rsidTr="00490A98">
        <w:trPr>
          <w:trHeight w:val="552"/>
        </w:trPr>
        <w:tc>
          <w:tcPr>
            <w:tcW w:w="895" w:type="dxa"/>
            <w:shd w:val="clear" w:color="auto" w:fill="auto"/>
            <w:vAlign w:val="bottom"/>
          </w:tcPr>
          <w:p w14:paraId="02B853B7" w14:textId="38DD849F" w:rsidR="00C11955" w:rsidRDefault="00C11955" w:rsidP="00E876F8">
            <w:pPr>
              <w:pStyle w:val="Default"/>
              <w:jc w:val="center"/>
              <w:rPr>
                <w:rFonts w:ascii="Times New Roman" w:hAnsi="Times New Roman" w:cs="Times New Roman"/>
              </w:rPr>
            </w:pPr>
            <w:r>
              <w:rPr>
                <w:rFonts w:ascii="Times New Roman" w:hAnsi="Times New Roman" w:cs="Times New Roman"/>
              </w:rPr>
              <w:t>9</w:t>
            </w:r>
          </w:p>
        </w:tc>
        <w:tc>
          <w:tcPr>
            <w:tcW w:w="8455" w:type="dxa"/>
            <w:shd w:val="clear" w:color="auto" w:fill="auto"/>
            <w:vAlign w:val="bottom"/>
          </w:tcPr>
          <w:p w14:paraId="747037D1" w14:textId="14DBD0BF" w:rsidR="00C11955" w:rsidRPr="00C11955" w:rsidRDefault="00C11955" w:rsidP="00E876F8">
            <w:pPr>
              <w:pStyle w:val="Default"/>
              <w:rPr>
                <w:rFonts w:ascii="Times New Roman" w:hAnsi="Times New Roman" w:cs="Times New Roman"/>
              </w:rPr>
            </w:pPr>
            <w:r w:rsidRPr="00C11955">
              <w:rPr>
                <w:rFonts w:ascii="Times New Roman" w:hAnsi="Times New Roman" w:cs="Times New Roman"/>
              </w:rPr>
              <w:t>Firm’s Organizational Chart</w:t>
            </w:r>
          </w:p>
        </w:tc>
      </w:tr>
      <w:tr w:rsidR="00AF3AF6" w:rsidRPr="00875955" w14:paraId="18D3C526" w14:textId="77777777" w:rsidTr="00490A98">
        <w:trPr>
          <w:trHeight w:val="552"/>
        </w:trPr>
        <w:tc>
          <w:tcPr>
            <w:tcW w:w="895" w:type="dxa"/>
            <w:shd w:val="clear" w:color="auto" w:fill="auto"/>
            <w:vAlign w:val="bottom"/>
          </w:tcPr>
          <w:p w14:paraId="6E1FBA5D" w14:textId="7E3011AD" w:rsidR="00AF3AF6" w:rsidRDefault="00AF3AF6" w:rsidP="00E876F8">
            <w:pPr>
              <w:pStyle w:val="Default"/>
              <w:jc w:val="center"/>
              <w:rPr>
                <w:rFonts w:ascii="Times New Roman" w:hAnsi="Times New Roman" w:cs="Times New Roman"/>
              </w:rPr>
            </w:pPr>
            <w:r>
              <w:rPr>
                <w:rFonts w:ascii="Times New Roman" w:hAnsi="Times New Roman" w:cs="Times New Roman"/>
              </w:rPr>
              <w:t>10</w:t>
            </w:r>
          </w:p>
        </w:tc>
        <w:tc>
          <w:tcPr>
            <w:tcW w:w="8455" w:type="dxa"/>
            <w:shd w:val="clear" w:color="auto" w:fill="auto"/>
            <w:vAlign w:val="bottom"/>
          </w:tcPr>
          <w:p w14:paraId="523D6836" w14:textId="64C40731" w:rsidR="00AF3AF6" w:rsidRPr="00C11955" w:rsidRDefault="00AF3AF6" w:rsidP="00E876F8">
            <w:pPr>
              <w:pStyle w:val="Default"/>
              <w:rPr>
                <w:rFonts w:ascii="Times New Roman" w:hAnsi="Times New Roman" w:cs="Times New Roman"/>
              </w:rPr>
            </w:pPr>
            <w:r>
              <w:rPr>
                <w:rFonts w:ascii="Times New Roman" w:hAnsi="Times New Roman" w:cs="Times New Roman"/>
              </w:rPr>
              <w:t>Project Methodology</w:t>
            </w:r>
          </w:p>
        </w:tc>
      </w:tr>
    </w:tbl>
    <w:p w14:paraId="1011DE4F" w14:textId="4B4A6B0A"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00B050"/>
        </w:rPr>
        <w:t>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3E52F950" w:rsidR="00F863A3" w:rsidRPr="00F56D39" w:rsidRDefault="5F567853" w:rsidP="36CF0107">
      <w:pPr>
        <w:pStyle w:val="CM5"/>
        <w:spacing w:after="0"/>
        <w:ind w:right="1195"/>
        <w:rPr>
          <w:rFonts w:ascii="Times New Roman" w:hAnsi="Times New Roman"/>
          <w:b/>
          <w:bCs/>
          <w:sz w:val="28"/>
          <w:szCs w:val="28"/>
        </w:rPr>
      </w:pPr>
      <w:r w:rsidRPr="16E9010B">
        <w:rPr>
          <w:rFonts w:ascii="Times New Roman" w:hAnsi="Times New Roman"/>
          <w:b/>
          <w:bCs/>
          <w:sz w:val="28"/>
          <w:szCs w:val="28"/>
        </w:rPr>
        <w:t xml:space="preserve">VII. </w:t>
      </w:r>
      <w:r w:rsidR="41DFBABD" w:rsidRPr="16E9010B">
        <w:rPr>
          <w:rFonts w:ascii="Times New Roman" w:hAnsi="Times New Roman"/>
          <w:b/>
          <w:bCs/>
          <w:sz w:val="28"/>
          <w:szCs w:val="28"/>
        </w:rPr>
        <w:t xml:space="preserve">Governance and </w:t>
      </w:r>
      <w:r w:rsidR="1B076B31"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18"/>
      </w:r>
      <w:r w:rsidR="1B076B31"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2663AF"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2663AF"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w:t>
      </w:r>
      <w:r w:rsidR="00DC38D1" w:rsidRPr="00C11955">
        <w:rPr>
          <w:rFonts w:ascii="Times New Roman" w:hAnsi="Times New Roman" w:cs="Times New Roman"/>
          <w:color w:val="000000" w:themeColor="text1"/>
        </w:rPr>
        <w:t>Procurement Procedures for Projects Financed by CDB (</w:t>
      </w:r>
      <w:r w:rsidR="00040201" w:rsidRPr="00C11955">
        <w:rPr>
          <w:rFonts w:ascii="Times New Roman" w:hAnsi="Times New Roman" w:cs="Times New Roman"/>
          <w:color w:val="000000" w:themeColor="text1"/>
        </w:rPr>
        <w:t>January</w:t>
      </w:r>
      <w:r w:rsidR="00DC38D1" w:rsidRPr="00C11955">
        <w:rPr>
          <w:rFonts w:ascii="Times New Roman" w:hAnsi="Times New Roman" w:cs="Times New Roman"/>
          <w:color w:val="000000" w:themeColor="text1"/>
        </w:rPr>
        <w:t xml:space="preserve"> 2021</w:t>
      </w:r>
      <w:r w:rsidR="00004F9E" w:rsidRPr="00C11955">
        <w:rPr>
          <w:rFonts w:ascii="Times New Roman" w:hAnsi="Times New Roman" w:cs="Times New Roman"/>
          <w:color w:val="000000" w:themeColor="tex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2663AF"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w:t>
      </w:r>
      <w:r w:rsidR="00004F9E" w:rsidRPr="00C11955">
        <w:rPr>
          <w:rFonts w:ascii="Times New Roman" w:hAnsi="Times New Roman" w:cs="Times New Roman"/>
          <w:color w:val="000000" w:themeColor="text1"/>
        </w:rPr>
        <w:t>Procurement Procedures for Projects Financed by CDB (</w:t>
      </w:r>
      <w:r w:rsidR="00040201" w:rsidRPr="00C11955">
        <w:rPr>
          <w:rFonts w:ascii="Times New Roman" w:hAnsi="Times New Roman" w:cs="Times New Roman"/>
          <w:color w:val="000000" w:themeColor="text1"/>
        </w:rPr>
        <w:t>January</w:t>
      </w:r>
      <w:r w:rsidR="00F93C84" w:rsidRPr="00C11955">
        <w:rPr>
          <w:rFonts w:ascii="Times New Roman" w:hAnsi="Times New Roman" w:cs="Times New Roman"/>
          <w:color w:val="000000" w:themeColor="text1"/>
        </w:rPr>
        <w:t xml:space="preserve"> </w:t>
      </w:r>
      <w:r w:rsidR="00004F9E" w:rsidRPr="00C11955">
        <w:rPr>
          <w:rFonts w:ascii="Times New Roman" w:hAnsi="Times New Roman" w:cs="Times New Roman"/>
          <w:color w:val="000000" w:themeColor="text1"/>
        </w:rPr>
        <w:t xml:space="preserve">2021)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5728C548" w:rsidR="00164CDD" w:rsidRPr="00083468" w:rsidRDefault="002663AF"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w:t>
      </w:r>
      <w:r w:rsidR="00164CDD" w:rsidRPr="00083468">
        <w:rPr>
          <w:rFonts w:ascii="Times New Roman" w:hAnsi="Times New Roman" w:cs="Times New Roman"/>
        </w:rPr>
        <w:t>CDB</w:t>
      </w:r>
      <w:r w:rsidR="00083468" w:rsidRPr="00083468">
        <w:rPr>
          <w:rFonts w:ascii="Times New Roman" w:hAnsi="Times New Roman" w:cs="Times New Roman"/>
        </w:rPr>
        <w:t>, nor are we controlled by any entity or individual that is subject to such a suspension or debarment. Additionally, we are not subject to public debarment by any Multilateral Development Bank (MDB) that is a signatory to the Agreement on Mutual Enforcement of Debarment Decisions. We further confirm that we are fully eligible under the laws and regulations of the Employer’s country and have not been barred by any official ruling, including any decision by the United Nations Security Council. Neither the consulting firm nor any JV partners or SCs have been convicted of integrity-related offenses, including corruption, fraud, collusion, coercion, or obstruction.</w:t>
      </w:r>
      <w:r w:rsidR="00164CDD" w:rsidRPr="00083468">
        <w:rPr>
          <w:rFonts w:ascii="Times New Roman" w:hAnsi="Times New Roman" w:cs="Times New Roman"/>
        </w:rPr>
        <w:t xml:space="preserve"> </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2663AF"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w:t>
      </w:r>
      <w:r w:rsidR="009A66FC" w:rsidRPr="00C11955">
        <w:rPr>
          <w:rFonts w:ascii="Times New Roman" w:hAnsi="Times New Roman" w:cs="Times New Roman"/>
          <w:color w:val="000000" w:themeColor="text1"/>
        </w:rPr>
        <w:t>Procurement Procedures for Projects Financed by CDB (January, 2021</w:t>
      </w:r>
      <w:r w:rsidR="42DD2BB9" w:rsidRPr="00C11955">
        <w:rPr>
          <w:rFonts w:ascii="Times New Roman" w:hAnsi="Times New Roman" w:cs="Times New Roman"/>
          <w:color w:val="000000" w:themeColor="text1"/>
        </w:rPr>
        <w:t>)</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2663AF"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3B4241" w:rsidRDefault="002663AF" w:rsidP="00FD2FAE">
      <w:pPr>
        <w:pStyle w:val="Default"/>
        <w:ind w:left="720" w:hanging="720"/>
        <w:jc w:val="both"/>
        <w:rPr>
          <w:rFonts w:ascii="Times New Roman" w:hAnsi="Times New Roman" w:cs="Times New Roman"/>
          <w:color w:val="000000" w:themeColor="text1"/>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3B4241">
        <w:rPr>
          <w:rFonts w:ascii="Times New Roman" w:hAnsi="Times New Roman" w:cs="Times New Roman"/>
          <w:color w:val="000000" w:themeColor="text1"/>
        </w:rPr>
        <w:t>Section 4</w:t>
      </w:r>
      <w:r w:rsidR="008152CF" w:rsidRPr="003B4241">
        <w:rPr>
          <w:rFonts w:ascii="Times New Roman" w:hAnsi="Times New Roman" w:cs="Times New Roman"/>
          <w:color w:val="000000" w:themeColor="text1"/>
        </w:rPr>
        <w:t xml:space="preserve"> of the</w:t>
      </w:r>
      <w:r w:rsidR="00F54AA4" w:rsidRPr="003B4241">
        <w:rPr>
          <w:rFonts w:ascii="Times New Roman" w:hAnsi="Times New Roman" w:cs="Times New Roman"/>
          <w:color w:val="000000" w:themeColor="text1"/>
        </w:rPr>
        <w:t xml:space="preserve"> Procurement Policy for Projects Financed by CDB (</w:t>
      </w:r>
      <w:r w:rsidR="00C561A2" w:rsidRPr="003B4241">
        <w:rPr>
          <w:rFonts w:ascii="Times New Roman" w:hAnsi="Times New Roman" w:cs="Times New Roman"/>
          <w:color w:val="000000" w:themeColor="text1"/>
        </w:rPr>
        <w:t>November</w:t>
      </w:r>
      <w:r w:rsidR="00F54AA4" w:rsidRPr="003B4241">
        <w:rPr>
          <w:rFonts w:ascii="Times New Roman" w:hAnsi="Times New Roman" w:cs="Times New Roman"/>
          <w:color w:val="000000" w:themeColor="text1"/>
        </w:rPr>
        <w:t xml:space="preserve"> 201</w:t>
      </w:r>
      <w:r w:rsidR="00953D64" w:rsidRPr="003B4241">
        <w:rPr>
          <w:rFonts w:ascii="Times New Roman" w:hAnsi="Times New Roman" w:cs="Times New Roman"/>
          <w:color w:val="000000" w:themeColor="text1"/>
        </w:rPr>
        <w:t>9)</w:t>
      </w:r>
      <w:r w:rsidR="008A57AC" w:rsidRPr="003B4241">
        <w:rPr>
          <w:rFonts w:ascii="Times New Roman" w:hAnsi="Times New Roman" w:cs="Times New Roman"/>
          <w:color w:val="000000" w:themeColor="text1"/>
        </w:rPr>
        <w:t xml:space="preserve"> and Section 4 of the Procurement Procedures for Projects Financed by CDB (</w:t>
      </w:r>
      <w:r w:rsidR="00C561A2" w:rsidRPr="003B4241">
        <w:rPr>
          <w:rFonts w:ascii="Times New Roman" w:hAnsi="Times New Roman" w:cs="Times New Roman"/>
          <w:color w:val="000000" w:themeColor="text1"/>
        </w:rPr>
        <w:t>January</w:t>
      </w:r>
      <w:r w:rsidR="008A57AC" w:rsidRPr="003B4241">
        <w:rPr>
          <w:rFonts w:ascii="Times New Roman" w:hAnsi="Times New Roman" w:cs="Times New Roman"/>
          <w:color w:val="000000" w:themeColor="text1"/>
        </w:rPr>
        <w:t xml:space="preserve"> 2021)</w:t>
      </w:r>
      <w:r w:rsidR="00FD2FAE" w:rsidRPr="003B4241">
        <w:rPr>
          <w:rFonts w:ascii="Times New Roman" w:hAnsi="Times New Roman" w:cs="Times New Roman"/>
          <w:color w:val="000000" w:themeColor="tex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2663AF"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046C94BD" w:rsidR="00F863A3" w:rsidRDefault="002663AF"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r w:rsidR="3613EF3C" w:rsidRPr="00875955">
        <w:rPr>
          <w:rFonts w:ascii="Times New Roman" w:hAnsi="Times New Roman" w:cs="Times New Roman"/>
        </w:rPr>
        <w:t>authorized</w:t>
      </w:r>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2663AF"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2663AF"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2663AF"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2663AF"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19"/>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0"/>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4E463EBE" w:rsidR="00FC0A0F" w:rsidRPr="00FB7FDA" w:rsidRDefault="26DFD38F" w:rsidP="00FB7FDA">
      <w:pPr>
        <w:pStyle w:val="Default"/>
        <w:ind w:left="720"/>
        <w:jc w:val="both"/>
        <w:rPr>
          <w:rFonts w:ascii="Times New Roman" w:hAnsi="Times New Roman" w:cs="Times New Roman"/>
          <w:b/>
          <w:bCs/>
          <w:color w:val="000000" w:themeColor="text1"/>
        </w:rPr>
      </w:pPr>
      <w:r w:rsidRPr="5F567853">
        <w:rPr>
          <w:rFonts w:ascii="Times New Roman" w:hAnsi="Times New Roman" w:cs="Times New Roman"/>
          <w:b/>
          <w:bCs/>
          <w:color w:val="000000" w:themeColor="text1"/>
        </w:rPr>
        <w:t>Authorized</w:t>
      </w:r>
      <w:r w:rsidR="6F9D8F6B" w:rsidRPr="5F567853">
        <w:rPr>
          <w:rFonts w:ascii="Times New Roman" w:hAnsi="Times New Roman" w:cs="Times New Roman"/>
          <w:b/>
          <w:bCs/>
          <w:color w:val="000000" w:themeColor="text1"/>
        </w:rPr>
        <w:t xml:space="preserve"> Representative</w:t>
      </w:r>
      <w:r w:rsidR="6363E0E5">
        <w:tab/>
      </w:r>
      <w:r w:rsidR="6363E0E5">
        <w:tab/>
      </w:r>
      <w:r w:rsidR="6F9D8F6B" w:rsidRPr="5F567853">
        <w:rPr>
          <w:rFonts w:ascii="Times New Roman" w:hAnsi="Times New Roman" w:cs="Times New Roman"/>
          <w:b/>
          <w:bCs/>
          <w:color w:val="000000" w:themeColor="text1"/>
        </w:rPr>
        <w:t>Date</w:t>
      </w:r>
      <w:r w:rsidR="306F9C60" w:rsidRPr="5F567853">
        <w:rPr>
          <w:rFonts w:ascii="Times New Roman" w:hAnsi="Times New Roman" w:cs="Times New Roman"/>
          <w:b/>
          <w:bCs/>
          <w:color w:val="000000" w:themeColor="text1"/>
        </w:rPr>
        <w:t xml:space="preserve"> of Submission</w:t>
      </w:r>
      <w:r w:rsidR="6F9D8F6B" w:rsidRPr="5F567853">
        <w:rPr>
          <w:rFonts w:ascii="Times New Roman" w:hAnsi="Times New Roman" w:cs="Times New Roman"/>
          <w:b/>
          <w:bCs/>
          <w:color w:val="000000" w:themeColor="text1"/>
        </w:rPr>
        <w:t>:</w:t>
      </w:r>
      <w:r w:rsidR="00F27146" w:rsidRPr="5F567853">
        <w:rPr>
          <w:rFonts w:ascii="Times New Roman" w:hAnsi="Times New Roman" w:cs="Times New Roman"/>
          <w:b/>
          <w:bCs/>
          <w:color w:val="000000" w:themeColor="text1"/>
        </w:rPr>
        <w:t xml:space="preserve"> </w:t>
      </w:r>
      <w:r w:rsidR="004631E2" w:rsidRPr="5F567853">
        <w:rPr>
          <w:rFonts w:ascii="Times New Roman" w:hAnsi="Times New Roman" w:cs="Times New Roman"/>
          <w:color w:val="000000" w:themeColor="text1"/>
        </w:rPr>
        <w:t>[</w:t>
      </w:r>
      <w:r w:rsidR="00F27146" w:rsidRPr="5F567853">
        <w:rPr>
          <w:rFonts w:ascii="Times New Roman" w:hAnsi="Times New Roman" w:cs="Times New Roman"/>
          <w:i/>
          <w:iCs/>
          <w:color w:val="00B050"/>
        </w:rPr>
        <w:t>dd-mm-y</w:t>
      </w:r>
      <w:r w:rsidR="0615D57A" w:rsidRPr="5F567853">
        <w:rPr>
          <w:rFonts w:ascii="Times New Roman" w:hAnsi="Times New Roman" w:cs="Times New Roman"/>
          <w:i/>
          <w:iCs/>
          <w:color w:val="00B050"/>
        </w:rPr>
        <w:t>ear</w:t>
      </w:r>
      <w:r w:rsidR="004631E2" w:rsidRPr="5F567853">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61CAF" w14:textId="77777777" w:rsidR="0072612A" w:rsidRDefault="0072612A" w:rsidP="00F863A3">
      <w:r>
        <w:separator/>
      </w:r>
    </w:p>
  </w:endnote>
  <w:endnote w:type="continuationSeparator" w:id="0">
    <w:p w14:paraId="569CE61C" w14:textId="77777777" w:rsidR="0072612A" w:rsidRDefault="0072612A" w:rsidP="00F863A3">
      <w:r>
        <w:continuationSeparator/>
      </w:r>
    </w:p>
  </w:endnote>
  <w:endnote w:type="continuationNotice" w:id="1">
    <w:p w14:paraId="6B07BF9C" w14:textId="77777777" w:rsidR="0072612A" w:rsidRDefault="00726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B7C79" w14:textId="77777777" w:rsidR="0072612A" w:rsidRDefault="0072612A" w:rsidP="00F863A3">
      <w:r>
        <w:separator/>
      </w:r>
    </w:p>
  </w:footnote>
  <w:footnote w:type="continuationSeparator" w:id="0">
    <w:p w14:paraId="58875254" w14:textId="77777777" w:rsidR="0072612A" w:rsidRDefault="0072612A" w:rsidP="00F863A3">
      <w:r>
        <w:continuationSeparator/>
      </w:r>
    </w:p>
  </w:footnote>
  <w:footnote w:type="continuationNotice" w:id="1">
    <w:p w14:paraId="53D26EEF" w14:textId="77777777" w:rsidR="0072612A" w:rsidRDefault="0072612A"/>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8">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9">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0">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1">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2">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3">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4">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5">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6">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17">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18">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19">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0">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1419"/>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AEF"/>
    <w:rsid w:val="00067E60"/>
    <w:rsid w:val="00070B88"/>
    <w:rsid w:val="0007127B"/>
    <w:rsid w:val="00071AB5"/>
    <w:rsid w:val="00071AB6"/>
    <w:rsid w:val="000728A1"/>
    <w:rsid w:val="00081AE7"/>
    <w:rsid w:val="00082CB2"/>
    <w:rsid w:val="00083468"/>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998"/>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174C5"/>
    <w:rsid w:val="00220531"/>
    <w:rsid w:val="00220BF8"/>
    <w:rsid w:val="002220BA"/>
    <w:rsid w:val="0022361B"/>
    <w:rsid w:val="002236F9"/>
    <w:rsid w:val="0022431A"/>
    <w:rsid w:val="00224A51"/>
    <w:rsid w:val="00226564"/>
    <w:rsid w:val="00226E5C"/>
    <w:rsid w:val="00226ECE"/>
    <w:rsid w:val="00226F71"/>
    <w:rsid w:val="00227154"/>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663AF"/>
    <w:rsid w:val="002733EF"/>
    <w:rsid w:val="00273567"/>
    <w:rsid w:val="002736D2"/>
    <w:rsid w:val="00274B9B"/>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E7AD6"/>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3A7"/>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241"/>
    <w:rsid w:val="003B4F14"/>
    <w:rsid w:val="003B585F"/>
    <w:rsid w:val="003B5BA1"/>
    <w:rsid w:val="003C0143"/>
    <w:rsid w:val="003C1117"/>
    <w:rsid w:val="003C1438"/>
    <w:rsid w:val="003C2F2E"/>
    <w:rsid w:val="003C36C1"/>
    <w:rsid w:val="003C4105"/>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2311"/>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5828"/>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521B"/>
    <w:rsid w:val="005675D6"/>
    <w:rsid w:val="00570282"/>
    <w:rsid w:val="00570FC3"/>
    <w:rsid w:val="00571762"/>
    <w:rsid w:val="0057299D"/>
    <w:rsid w:val="00572D25"/>
    <w:rsid w:val="00574A0D"/>
    <w:rsid w:val="0057615C"/>
    <w:rsid w:val="0058008C"/>
    <w:rsid w:val="005822DB"/>
    <w:rsid w:val="00582D7D"/>
    <w:rsid w:val="00584B6C"/>
    <w:rsid w:val="00587D06"/>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2711E"/>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12A"/>
    <w:rsid w:val="0072671C"/>
    <w:rsid w:val="00727098"/>
    <w:rsid w:val="007305BF"/>
    <w:rsid w:val="007315CD"/>
    <w:rsid w:val="007325D8"/>
    <w:rsid w:val="007357B6"/>
    <w:rsid w:val="00735A5D"/>
    <w:rsid w:val="00740451"/>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4F28"/>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87CEF"/>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4E11"/>
    <w:rsid w:val="007C68C9"/>
    <w:rsid w:val="007C6940"/>
    <w:rsid w:val="007E02B9"/>
    <w:rsid w:val="007E063C"/>
    <w:rsid w:val="007E0B33"/>
    <w:rsid w:val="007E0C77"/>
    <w:rsid w:val="007E1698"/>
    <w:rsid w:val="007E1EF0"/>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1E3A"/>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D3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3810"/>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6F73"/>
    <w:rsid w:val="008D7F0B"/>
    <w:rsid w:val="008E1289"/>
    <w:rsid w:val="008E27D7"/>
    <w:rsid w:val="008E3077"/>
    <w:rsid w:val="008E3B77"/>
    <w:rsid w:val="008E635E"/>
    <w:rsid w:val="008E7206"/>
    <w:rsid w:val="008F0662"/>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64E"/>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567EF"/>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15AA"/>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3C79"/>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3AF6"/>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635"/>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342D"/>
    <w:rsid w:val="00BB4323"/>
    <w:rsid w:val="00BB5D87"/>
    <w:rsid w:val="00BC0CD6"/>
    <w:rsid w:val="00BC0EF4"/>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55"/>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5FDB"/>
    <w:rsid w:val="00C66B3F"/>
    <w:rsid w:val="00C66EDA"/>
    <w:rsid w:val="00C67B7D"/>
    <w:rsid w:val="00C71DDB"/>
    <w:rsid w:val="00C72DF9"/>
    <w:rsid w:val="00C734C1"/>
    <w:rsid w:val="00C7387F"/>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965E4"/>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5EEC"/>
    <w:rsid w:val="00D77964"/>
    <w:rsid w:val="00D806BD"/>
    <w:rsid w:val="00D81796"/>
    <w:rsid w:val="00D82354"/>
    <w:rsid w:val="00D82EEE"/>
    <w:rsid w:val="00D82FE6"/>
    <w:rsid w:val="00D83C2A"/>
    <w:rsid w:val="00D84111"/>
    <w:rsid w:val="00D84177"/>
    <w:rsid w:val="00D84E78"/>
    <w:rsid w:val="00D84FC4"/>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5735"/>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9F9"/>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3DE1"/>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89AF1C"/>
    <w:rsid w:val="0190B334"/>
    <w:rsid w:val="019C35F9"/>
    <w:rsid w:val="01C5FF43"/>
    <w:rsid w:val="01F0B342"/>
    <w:rsid w:val="020B0705"/>
    <w:rsid w:val="0243DBAA"/>
    <w:rsid w:val="0298A287"/>
    <w:rsid w:val="02FB3982"/>
    <w:rsid w:val="0320572D"/>
    <w:rsid w:val="0321D97F"/>
    <w:rsid w:val="034745E5"/>
    <w:rsid w:val="035BF1CA"/>
    <w:rsid w:val="035D1D00"/>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15D57A"/>
    <w:rsid w:val="061B572C"/>
    <w:rsid w:val="066B6C88"/>
    <w:rsid w:val="0674AD25"/>
    <w:rsid w:val="06F4876D"/>
    <w:rsid w:val="06FD6D29"/>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2C4943"/>
    <w:rsid w:val="1732B2BF"/>
    <w:rsid w:val="1797B5D7"/>
    <w:rsid w:val="17C363F7"/>
    <w:rsid w:val="17E35912"/>
    <w:rsid w:val="17F9A31F"/>
    <w:rsid w:val="17FC3B28"/>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52F0F1"/>
    <w:rsid w:val="1B88E738"/>
    <w:rsid w:val="1B8D7B73"/>
    <w:rsid w:val="1BA779E7"/>
    <w:rsid w:val="1BA9B19A"/>
    <w:rsid w:val="1BF0C245"/>
    <w:rsid w:val="1C0EDB95"/>
    <w:rsid w:val="1C4A2109"/>
    <w:rsid w:val="1C4D7F83"/>
    <w:rsid w:val="1C6E95FD"/>
    <w:rsid w:val="1C831197"/>
    <w:rsid w:val="1CC39CAA"/>
    <w:rsid w:val="1CEDBF8B"/>
    <w:rsid w:val="1CF64F90"/>
    <w:rsid w:val="1CFCF9F0"/>
    <w:rsid w:val="1D1B7E13"/>
    <w:rsid w:val="1D292211"/>
    <w:rsid w:val="1D751992"/>
    <w:rsid w:val="1DECC590"/>
    <w:rsid w:val="1E090C36"/>
    <w:rsid w:val="1E21AED0"/>
    <w:rsid w:val="1E27BE82"/>
    <w:rsid w:val="1E50A82B"/>
    <w:rsid w:val="1E5FCF80"/>
    <w:rsid w:val="1E6518D1"/>
    <w:rsid w:val="1E7B4E8C"/>
    <w:rsid w:val="1EB7BB13"/>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3A8584"/>
    <w:rsid w:val="22404C75"/>
    <w:rsid w:val="225C3BD0"/>
    <w:rsid w:val="22829E3A"/>
    <w:rsid w:val="228AB3F9"/>
    <w:rsid w:val="228F74FC"/>
    <w:rsid w:val="22DD89D6"/>
    <w:rsid w:val="23078111"/>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6DFD38F"/>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704E4"/>
    <w:rsid w:val="28F95321"/>
    <w:rsid w:val="290E4F1F"/>
    <w:rsid w:val="291E68F5"/>
    <w:rsid w:val="2931E6FB"/>
    <w:rsid w:val="2940830B"/>
    <w:rsid w:val="295C45B6"/>
    <w:rsid w:val="297ABA3B"/>
    <w:rsid w:val="29AE7617"/>
    <w:rsid w:val="29BE8400"/>
    <w:rsid w:val="29CEB03B"/>
    <w:rsid w:val="29CF4F8F"/>
    <w:rsid w:val="29F4233C"/>
    <w:rsid w:val="2A1D05C2"/>
    <w:rsid w:val="2A6BF49F"/>
    <w:rsid w:val="2AA0B189"/>
    <w:rsid w:val="2AA61D3A"/>
    <w:rsid w:val="2AA63025"/>
    <w:rsid w:val="2ABD0028"/>
    <w:rsid w:val="2ADA3070"/>
    <w:rsid w:val="2AE3132C"/>
    <w:rsid w:val="2AF0875E"/>
    <w:rsid w:val="2AF105A7"/>
    <w:rsid w:val="2B413915"/>
    <w:rsid w:val="2B9257D4"/>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0AF6B6"/>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13EF3C"/>
    <w:rsid w:val="36303751"/>
    <w:rsid w:val="36527892"/>
    <w:rsid w:val="36732743"/>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BC340"/>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CE155"/>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3419C1"/>
    <w:rsid w:val="536E71B7"/>
    <w:rsid w:val="53A8EFEE"/>
    <w:rsid w:val="53B3FAB5"/>
    <w:rsid w:val="53B5C2B2"/>
    <w:rsid w:val="53CB4708"/>
    <w:rsid w:val="53DEAD8B"/>
    <w:rsid w:val="53EB1261"/>
    <w:rsid w:val="540A94C3"/>
    <w:rsid w:val="545FB9D6"/>
    <w:rsid w:val="5460D356"/>
    <w:rsid w:val="54708640"/>
    <w:rsid w:val="54780691"/>
    <w:rsid w:val="54D160AD"/>
    <w:rsid w:val="54D27C29"/>
    <w:rsid w:val="54E652ED"/>
    <w:rsid w:val="55BB48B7"/>
    <w:rsid w:val="55CDE4A1"/>
    <w:rsid w:val="55DAB218"/>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9FEB2E5"/>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DFE7595"/>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567853"/>
    <w:rsid w:val="5F69F19D"/>
    <w:rsid w:val="5F878A36"/>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7B0848"/>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6FA9CFB"/>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0F797E"/>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8CBC8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E79664"/>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06942"/>
    <w:rsid w:val="77DE846D"/>
    <w:rsid w:val="7811E116"/>
    <w:rsid w:val="781B19FD"/>
    <w:rsid w:val="782A613C"/>
    <w:rsid w:val="782B93C8"/>
    <w:rsid w:val="78332A1E"/>
    <w:rsid w:val="786C2583"/>
    <w:rsid w:val="787D2D47"/>
    <w:rsid w:val="7886F589"/>
    <w:rsid w:val="78A91AD0"/>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4930F1"/>
    <w:rsid w:val="7C654645"/>
    <w:rsid w:val="7C7BE58B"/>
    <w:rsid w:val="7CBD227A"/>
    <w:rsid w:val="7CF4FAE1"/>
    <w:rsid w:val="7D0AC35E"/>
    <w:rsid w:val="7D3E842F"/>
    <w:rsid w:val="7D59EDF0"/>
    <w:rsid w:val="7D62EE5D"/>
    <w:rsid w:val="7D86E632"/>
    <w:rsid w:val="7D8F9F38"/>
    <w:rsid w:val="7DF50A7E"/>
    <w:rsid w:val="7E06A052"/>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27154"/>
    <w:rsid w:val="00231A8A"/>
    <w:rsid w:val="002434E8"/>
    <w:rsid w:val="00297D50"/>
    <w:rsid w:val="002E1F2D"/>
    <w:rsid w:val="003047A0"/>
    <w:rsid w:val="003233A7"/>
    <w:rsid w:val="0033312B"/>
    <w:rsid w:val="003445D9"/>
    <w:rsid w:val="003D51FA"/>
    <w:rsid w:val="00414817"/>
    <w:rsid w:val="00430154"/>
    <w:rsid w:val="004303FA"/>
    <w:rsid w:val="004B65EA"/>
    <w:rsid w:val="004F0297"/>
    <w:rsid w:val="00536AF4"/>
    <w:rsid w:val="005521E0"/>
    <w:rsid w:val="0056521B"/>
    <w:rsid w:val="00610C79"/>
    <w:rsid w:val="00654BA7"/>
    <w:rsid w:val="00693BA3"/>
    <w:rsid w:val="00740451"/>
    <w:rsid w:val="00783453"/>
    <w:rsid w:val="007B442F"/>
    <w:rsid w:val="007B7C64"/>
    <w:rsid w:val="007C223B"/>
    <w:rsid w:val="007F0ABA"/>
    <w:rsid w:val="007F2D84"/>
    <w:rsid w:val="00844D33"/>
    <w:rsid w:val="008976D8"/>
    <w:rsid w:val="009431C6"/>
    <w:rsid w:val="0095348C"/>
    <w:rsid w:val="009549EC"/>
    <w:rsid w:val="009567EF"/>
    <w:rsid w:val="00990D28"/>
    <w:rsid w:val="00A60598"/>
    <w:rsid w:val="00A60824"/>
    <w:rsid w:val="00AA6967"/>
    <w:rsid w:val="00B16189"/>
    <w:rsid w:val="00B478B2"/>
    <w:rsid w:val="00C52566"/>
    <w:rsid w:val="00C66051"/>
    <w:rsid w:val="00D651F9"/>
    <w:rsid w:val="00D75EEC"/>
    <w:rsid w:val="00E47F42"/>
    <w:rsid w:val="00E9283A"/>
    <w:rsid w:val="00EA1BDE"/>
    <w:rsid w:val="00EA3444"/>
    <w:rsid w:val="00ED3EFE"/>
    <w:rsid w:val="00F44B88"/>
    <w:rsid w:val="00FB3DE1"/>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9421F053FD84FAD905A0CB346B799" ma:contentTypeVersion="599" ma:contentTypeDescription="Create a new document." ma:contentTypeScope="" ma:versionID="56b6a977ec6e409a74be5be3713058c7">
  <xsd:schema xmlns:xsd="http://www.w3.org/2001/XMLSchema" xmlns:xs="http://www.w3.org/2001/XMLSchema" xmlns:p="http://schemas.microsoft.com/office/2006/metadata/properties" xmlns:ns2="3913b762-fc36-4c87-8ed1-7a1738ae55e0" xmlns:ns3="d7c79300-af82-4651-8bb4-0962fed79a64" targetNamespace="http://schemas.microsoft.com/office/2006/metadata/properties" ma:root="true" ma:fieldsID="610d92d21343b22cd11b65b8a6cba047" ns2:_="" ns3:_="">
    <xsd:import namespace="3913b762-fc36-4c87-8ed1-7a1738ae55e0"/>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b762-fc36-4c87-8ed1-7a1738ae5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c79300-af82-4651-8bb4-0962fed79a64">OP365-2056307464-30</_dlc_DocId>
    <_dlc_DocIdUrl xmlns="d7c79300-af82-4651-8bb4-0962fed79a64">
      <Url>https://caribank.sharepoint.com/sites/BS/PRN300015/_layouts/15/DocIdRedir.aspx?ID=OP365-2056307464-30</Url>
      <Description>OP365-2056307464-30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5E65B0D3-7D1F-41DD-A9EE-7A74D5767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b762-fc36-4c87-8ed1-7a1738ae55e0"/>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3.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4.xml><?xml version="1.0" encoding="utf-8"?>
<ds:datastoreItem xmlns:ds="http://schemas.openxmlformats.org/officeDocument/2006/customXml" ds:itemID="{4176FE59-0350-4995-BB1D-248F5AA39B02}">
  <ds:schemaRefs>
    <ds:schemaRef ds:uri="http://purl.org/dc/terms/"/>
    <ds:schemaRef ds:uri="d7c79300-af82-4651-8bb4-0962fed79a64"/>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3913b762-fc36-4c87-8ed1-7a1738ae55e0"/>
    <ds:schemaRef ds:uri="http://schemas.openxmlformats.org/package/2006/metadata/core-properties"/>
  </ds:schemaRefs>
</ds:datastoreItem>
</file>

<file path=customXml/itemProps5.xml><?xml version="1.0" encoding="utf-8"?>
<ds:datastoreItem xmlns:ds="http://schemas.openxmlformats.org/officeDocument/2006/customXml" ds:itemID="{9008EF79-6414-4155-A9E1-1955A50535CA}">
  <ds:schemaRefs>
    <ds:schemaRef ds:uri="http://schemas.microsoft.com/sharepoint/events"/>
  </ds:schemaRefs>
</ds:datastoreItem>
</file>

<file path=customXml/itemProps6.xml><?xml version="1.0" encoding="utf-8"?>
<ds:datastoreItem xmlns:ds="http://schemas.openxmlformats.org/officeDocument/2006/customXml" ds:itemID="{8D375161-F6C6-4B8C-ACD6-C40FF1D3F7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Nicola Johnson</cp:lastModifiedBy>
  <cp:revision>2</cp:revision>
  <dcterms:created xsi:type="dcterms:W3CDTF">2024-11-25T17:53:00Z</dcterms:created>
  <dcterms:modified xsi:type="dcterms:W3CDTF">2024-11-25T17:53:00Z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0x0101007219421F053FD84FAD905A0CB346B799</vt:lpwstr>
  </property>
  <property fmtid="{D5CDD505-2E9C-101B-9397-08002B2CF9AE}" pid="4" name="MediaServiceImageTags">
    <vt:lpwstr/>
  </property>
  <property fmtid="{D5CDD505-2E9C-101B-9397-08002B2CF9AE}" pid="5" name="_dlc_DocIdItemGuid">
    <vt:lpwstr>908edabe-cadc-4f71-94f2-c350c3b858cd</vt:lpwstr>
  </property>
</Properties>
</file>