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C3393E">
        <w:trPr>
          <w:trHeight w:val="264"/>
          <w:jc w:val="center"/>
        </w:trPr>
        <w:tc>
          <w:tcPr>
            <w:tcW w:w="2425" w:type="dxa"/>
          </w:tcPr>
          <w:p w14:paraId="17E7BCE2" w14:textId="77777777" w:rsidR="003C0143" w:rsidRPr="002C7678" w:rsidRDefault="003C0143" w:rsidP="00C3393E">
            <w:pPr>
              <w:jc w:val="center"/>
              <w:rPr>
                <w:b/>
                <w:sz w:val="22"/>
                <w:szCs w:val="22"/>
              </w:rPr>
            </w:pPr>
            <w:r>
              <w:rPr>
                <w:b/>
                <w:sz w:val="22"/>
                <w:szCs w:val="22"/>
              </w:rPr>
              <w:t>Version</w:t>
            </w:r>
          </w:p>
        </w:tc>
        <w:tc>
          <w:tcPr>
            <w:tcW w:w="2700" w:type="dxa"/>
          </w:tcPr>
          <w:p w14:paraId="3045E49F" w14:textId="77777777" w:rsidR="003C0143" w:rsidRDefault="003C0143" w:rsidP="00C3393E">
            <w:pPr>
              <w:jc w:val="center"/>
              <w:rPr>
                <w:b/>
                <w:sz w:val="22"/>
                <w:szCs w:val="22"/>
              </w:rPr>
            </w:pPr>
            <w:r>
              <w:rPr>
                <w:b/>
                <w:sz w:val="22"/>
                <w:szCs w:val="22"/>
              </w:rPr>
              <w:t>Date</w:t>
            </w:r>
          </w:p>
        </w:tc>
      </w:tr>
      <w:tr w:rsidR="003C0143" w:rsidRPr="002C7678" w14:paraId="7113D535" w14:textId="77777777" w:rsidTr="00C3393E">
        <w:trPr>
          <w:trHeight w:val="264"/>
          <w:jc w:val="center"/>
        </w:trPr>
        <w:tc>
          <w:tcPr>
            <w:tcW w:w="2425" w:type="dxa"/>
          </w:tcPr>
          <w:p w14:paraId="048CABCE" w14:textId="0D5D59E1" w:rsidR="003C0143" w:rsidRPr="00E53CC2" w:rsidRDefault="003C0143" w:rsidP="00C3393E">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C3393E">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C3393E">
        <w:trPr>
          <w:trHeight w:val="248"/>
          <w:jc w:val="center"/>
        </w:trPr>
        <w:tc>
          <w:tcPr>
            <w:tcW w:w="2425" w:type="dxa"/>
          </w:tcPr>
          <w:p w14:paraId="20E7583A" w14:textId="77777777" w:rsidR="003C0143" w:rsidRPr="00E53CC2" w:rsidRDefault="003C0143" w:rsidP="00C3393E">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C3393E">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3E345A38"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5007" w:type="pct"/>
        <w:tblLook w:val="0000" w:firstRow="0" w:lastRow="0" w:firstColumn="0" w:lastColumn="0" w:noHBand="0" w:noVBand="0"/>
      </w:tblPr>
      <w:tblGrid>
        <w:gridCol w:w="3142"/>
        <w:gridCol w:w="6215"/>
      </w:tblGrid>
      <w:tr w:rsidR="00CE79A5" w:rsidRPr="00875955" w14:paraId="2FF9E02E" w14:textId="77777777" w:rsidTr="5B6BB229">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C45B4" w14:textId="77777777" w:rsidR="00CE79A5" w:rsidRDefault="00CE79A5">
            <w:pPr>
              <w:pStyle w:val="Default"/>
              <w:ind w:left="-720"/>
              <w:rPr>
                <w:rFonts w:ascii="Times New Roman" w:hAnsi="Times New Roman" w:cs="Times New Roman"/>
                <w:color w:val="auto"/>
              </w:rPr>
            </w:pPr>
          </w:p>
          <w:p w14:paraId="4985E047" w14:textId="0A269748" w:rsidR="007D7B2F" w:rsidRPr="007D7B2F" w:rsidRDefault="007D7B2F" w:rsidP="007D7B2F">
            <w:r>
              <w:t xml:space="preserve">Saint Lucia </w:t>
            </w:r>
          </w:p>
        </w:tc>
      </w:tr>
      <w:tr w:rsidR="00242515" w:rsidRPr="00875955" w14:paraId="4AE77CE7" w14:textId="77777777" w:rsidTr="5B6BB229">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3FD56F5B" w:rsidR="007D7B2F" w:rsidRPr="007D7B2F" w:rsidRDefault="007D7B2F" w:rsidP="007D7B2F">
            <w:r>
              <w:t>No.64-SFR- STL</w:t>
            </w:r>
          </w:p>
        </w:tc>
      </w:tr>
      <w:tr w:rsidR="00F863A3" w:rsidRPr="00875955" w14:paraId="6E1126F6" w14:textId="77777777" w:rsidTr="5B6BB229">
        <w:trPr>
          <w:trHeight w:val="420"/>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62B853" w14:textId="666B1A96" w:rsidR="011F86A1" w:rsidRDefault="011F86A1" w:rsidP="011F86A1">
            <w:pPr>
              <w:jc w:val="center"/>
              <w:rPr>
                <w:rFonts w:eastAsia="Calibri"/>
                <w:b/>
                <w:bCs/>
                <w:sz w:val="22"/>
                <w:szCs w:val="22"/>
                <w:lang w:val="en-029"/>
              </w:rPr>
            </w:pPr>
          </w:p>
          <w:p w14:paraId="57CC38CC" w14:textId="77777777" w:rsidR="007D7B2F" w:rsidRPr="007D7B2F" w:rsidRDefault="007D7B2F" w:rsidP="007D7B2F">
            <w:pPr>
              <w:jc w:val="center"/>
              <w:rPr>
                <w:rFonts w:eastAsia="Calibri"/>
                <w:b/>
                <w:bCs/>
                <w:sz w:val="22"/>
                <w:szCs w:val="22"/>
                <w:lang w:val="en-029"/>
              </w:rPr>
            </w:pPr>
            <w:r w:rsidRPr="007D7B2F">
              <w:rPr>
                <w:rFonts w:eastAsia="Calibri"/>
                <w:b/>
                <w:bCs/>
                <w:kern w:val="2"/>
                <w:sz w:val="22"/>
                <w:szCs w:val="22"/>
                <w:lang w:val="en-029"/>
                <w14:ligatures w14:val="standardContextual"/>
              </w:rPr>
              <w:t>STUDENT LOAN LINE OF CREDIT</w:t>
            </w:r>
          </w:p>
          <w:p w14:paraId="4231081D" w14:textId="77777777" w:rsidR="00F863A3" w:rsidRPr="00875955" w:rsidRDefault="00F863A3" w:rsidP="007D7B2F">
            <w:pPr>
              <w:jc w:val="center"/>
            </w:pPr>
          </w:p>
        </w:tc>
      </w:tr>
      <w:tr w:rsidR="00F863A3" w:rsidRPr="00875955" w14:paraId="40582148" w14:textId="77777777" w:rsidTr="5B6BB229">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C8E4C3" w14:textId="77777777" w:rsidR="007D7B2F" w:rsidRPr="007D7B2F" w:rsidRDefault="007D7B2F" w:rsidP="007D7B2F">
            <w:pPr>
              <w:jc w:val="center"/>
              <w:rPr>
                <w:rFonts w:eastAsia="Calibri"/>
                <w:b/>
                <w:sz w:val="22"/>
                <w:lang w:val="en-029"/>
              </w:rPr>
            </w:pPr>
          </w:p>
          <w:p w14:paraId="44FCF6B7" w14:textId="5386B98B" w:rsidR="007D7B2F" w:rsidRPr="007D7B2F" w:rsidRDefault="007D7B2F" w:rsidP="5B6BB229">
            <w:pPr>
              <w:jc w:val="center"/>
              <w:rPr>
                <w:rFonts w:eastAsiaTheme="minorEastAsia"/>
                <w:b/>
                <w:bCs/>
                <w:color w:val="000000" w:themeColor="text1"/>
                <w:kern w:val="2"/>
                <w:sz w:val="22"/>
                <w:szCs w:val="22"/>
                <w14:ligatures w14:val="standardContextual"/>
              </w:rPr>
            </w:pPr>
            <w:r w:rsidRPr="5B6BB229">
              <w:rPr>
                <w:rFonts w:eastAsia="Calibri"/>
                <w:b/>
                <w:bCs/>
                <w:sz w:val="22"/>
                <w:szCs w:val="22"/>
                <w:lang w:val="en-029"/>
              </w:rPr>
              <w:t xml:space="preserve">Consultancy Services </w:t>
            </w:r>
            <w:r w:rsidR="449CC0A7" w:rsidRPr="5B6BB229">
              <w:rPr>
                <w:rFonts w:eastAsia="Calibri"/>
                <w:b/>
                <w:bCs/>
                <w:sz w:val="22"/>
                <w:szCs w:val="22"/>
                <w:lang w:val="en-029"/>
              </w:rPr>
              <w:t>f</w:t>
            </w:r>
            <w:r w:rsidRPr="5B6BB229">
              <w:rPr>
                <w:rFonts w:eastAsia="Calibri"/>
                <w:b/>
                <w:bCs/>
                <w:sz w:val="22"/>
                <w:szCs w:val="22"/>
                <w:lang w:val="en-029"/>
              </w:rPr>
              <w:t xml:space="preserve">or </w:t>
            </w:r>
            <w:r w:rsidR="7C69C4DD" w:rsidRPr="5B6BB229">
              <w:rPr>
                <w:rFonts w:eastAsia="Calibri"/>
                <w:b/>
                <w:bCs/>
                <w:sz w:val="22"/>
                <w:szCs w:val="22"/>
                <w:lang w:val="en-029"/>
              </w:rPr>
              <w:t>t</w:t>
            </w:r>
            <w:r w:rsidRPr="5B6BB229">
              <w:rPr>
                <w:rFonts w:eastAsia="Calibri"/>
                <w:b/>
                <w:bCs/>
                <w:sz w:val="22"/>
                <w:szCs w:val="22"/>
                <w:lang w:val="en-029"/>
              </w:rPr>
              <w:t xml:space="preserve">he Institutional </w:t>
            </w:r>
            <w:r w:rsidR="00F9667D" w:rsidRPr="5B6BB229">
              <w:rPr>
                <w:rFonts w:eastAsia="Calibri"/>
                <w:b/>
                <w:bCs/>
                <w:sz w:val="22"/>
                <w:szCs w:val="22"/>
                <w:lang w:val="en-029"/>
              </w:rPr>
              <w:t xml:space="preserve">Strengthening </w:t>
            </w:r>
            <w:r w:rsidR="070F25A5" w:rsidRPr="5B6BB229">
              <w:rPr>
                <w:rFonts w:eastAsia="Calibri"/>
                <w:b/>
                <w:bCs/>
                <w:sz w:val="22"/>
                <w:szCs w:val="22"/>
                <w:lang w:val="en-029"/>
              </w:rPr>
              <w:t>w</w:t>
            </w:r>
            <w:r w:rsidR="00F9667D" w:rsidRPr="5B6BB229">
              <w:rPr>
                <w:rFonts w:eastAsia="Calibri"/>
                <w:b/>
                <w:bCs/>
                <w:sz w:val="22"/>
                <w:szCs w:val="22"/>
                <w:lang w:val="en-029"/>
              </w:rPr>
              <w:t>ithin</w:t>
            </w:r>
            <w:r w:rsidRPr="5B6BB229">
              <w:rPr>
                <w:rFonts w:eastAsia="Calibri"/>
                <w:b/>
                <w:bCs/>
                <w:sz w:val="22"/>
                <w:szCs w:val="22"/>
                <w:lang w:val="en-029"/>
              </w:rPr>
              <w:t xml:space="preserve"> the Saint Lucia Development Bank</w:t>
            </w:r>
            <w:r w:rsidRPr="5B6BB229">
              <w:rPr>
                <w:rFonts w:eastAsiaTheme="minorEastAsia"/>
                <w:b/>
                <w:bCs/>
                <w:color w:val="000000" w:themeColor="text1"/>
                <w:kern w:val="2"/>
                <w:sz w:val="22"/>
                <w:szCs w:val="22"/>
                <w14:ligatures w14:val="standardContextual"/>
              </w:rPr>
              <w:t>.</w:t>
            </w:r>
          </w:p>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5B6BB229">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2"/>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3"/>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476BD37A" w:rsidR="0082131B" w:rsidRPr="00875955" w:rsidRDefault="20A35591" w:rsidP="00547C77">
      <w:pPr>
        <w:pStyle w:val="Default"/>
        <w:jc w:val="both"/>
        <w:rPr>
          <w:rFonts w:ascii="Times New Roman" w:hAnsi="Times New Roman" w:cs="Times New Roman"/>
          <w:b/>
          <w:bCs/>
        </w:rPr>
      </w:pPr>
      <w:r w:rsidRPr="011F86A1">
        <w:rPr>
          <w:rFonts w:ascii="Times New Roman" w:hAnsi="Times New Roman" w:cs="Times New Roman"/>
        </w:rPr>
        <w:t xml:space="preserve">Present a </w:t>
      </w:r>
      <w:r w:rsidRPr="011F86A1">
        <w:rPr>
          <w:rFonts w:ascii="Times New Roman" w:hAnsi="Times New Roman" w:cs="Times New Roman"/>
          <w:u w:val="single"/>
        </w:rPr>
        <w:t>brief</w:t>
      </w:r>
      <w:r w:rsidRPr="011F86A1">
        <w:rPr>
          <w:rFonts w:ascii="Times New Roman" w:hAnsi="Times New Roman" w:cs="Times New Roman"/>
        </w:rPr>
        <w:t xml:space="preserve"> background of the firm</w:t>
      </w:r>
      <w:r w:rsidR="0DEA90DA" w:rsidRPr="011F86A1">
        <w:rPr>
          <w:rFonts w:ascii="Times New Roman" w:hAnsi="Times New Roman" w:cs="Times New Roman"/>
        </w:rPr>
        <w:t xml:space="preserve"> and</w:t>
      </w:r>
      <w:r w:rsidRPr="011F86A1">
        <w:rPr>
          <w:rFonts w:ascii="Times New Roman" w:hAnsi="Times New Roman" w:cs="Times New Roman"/>
        </w:rPr>
        <w:t xml:space="preserve"> </w:t>
      </w:r>
      <w:r w:rsidR="0DEA90DA" w:rsidRPr="011F86A1">
        <w:rPr>
          <w:rFonts w:ascii="Times New Roman" w:hAnsi="Times New Roman" w:cs="Times New Roman"/>
        </w:rPr>
        <w:t xml:space="preserve">list </w:t>
      </w:r>
      <w:r w:rsidRPr="011F86A1">
        <w:rPr>
          <w:rFonts w:ascii="Times New Roman" w:hAnsi="Times New Roman" w:cs="Times New Roman"/>
        </w:rPr>
        <w:t xml:space="preserve">the </w:t>
      </w:r>
      <w:r w:rsidR="0FEBFD2B" w:rsidRPr="011F86A1">
        <w:rPr>
          <w:rFonts w:ascii="Times New Roman" w:hAnsi="Times New Roman" w:cs="Times New Roman"/>
        </w:rPr>
        <w:t xml:space="preserve">services provided by the firm. A company profile/brochure can also be </w:t>
      </w:r>
      <w:r w:rsidR="0FEBFD2B" w:rsidRPr="011F86A1">
        <w:rPr>
          <w:rFonts w:ascii="Times New Roman" w:hAnsi="Times New Roman" w:cs="Times New Roman"/>
          <w:u w:val="single"/>
        </w:rPr>
        <w:t>attached</w:t>
      </w:r>
      <w:r w:rsidR="0DEA90DA" w:rsidRPr="011F86A1">
        <w:rPr>
          <w:rFonts w:ascii="Times New Roman" w:hAnsi="Times New Roman" w:cs="Times New Roman"/>
        </w:rPr>
        <w:t xml:space="preserve"> but not copied and pasted below</w:t>
      </w:r>
      <w:r w:rsidR="0FEBFD2B" w:rsidRPr="011F86A1">
        <w:rPr>
          <w:rFonts w:ascii="Times New Roman" w:hAnsi="Times New Roman" w:cs="Times New Roman"/>
        </w:rPr>
        <w:t>.</w:t>
      </w:r>
      <w:r w:rsidR="3903CB53" w:rsidRPr="011F86A1">
        <w:rPr>
          <w:rFonts w:ascii="Times New Roman" w:hAnsi="Times New Roman" w:cs="Times New Roman"/>
        </w:rPr>
        <w:t xml:space="preserve"> (</w:t>
      </w:r>
      <w:r w:rsidR="3903CB53" w:rsidRPr="011F86A1">
        <w:rPr>
          <w:rFonts w:ascii="Times New Roman" w:hAnsi="Times New Roman" w:cs="Times New Roman"/>
          <w:color w:val="auto"/>
        </w:rPr>
        <w:t xml:space="preserve">Maximum </w:t>
      </w:r>
      <w:r w:rsidR="0DEA90DA" w:rsidRPr="00D60E3F">
        <w:rPr>
          <w:rFonts w:ascii="Times New Roman" w:hAnsi="Times New Roman" w:cs="Times New Roman"/>
          <w:color w:val="auto"/>
        </w:rPr>
        <w:t>500</w:t>
      </w:r>
      <w:r w:rsidR="251EC280" w:rsidRPr="011F86A1">
        <w:rPr>
          <w:rFonts w:ascii="Times New Roman" w:hAnsi="Times New Roman" w:cs="Times New Roman"/>
          <w:color w:val="4472C4" w:themeColor="accent1"/>
        </w:rPr>
        <w:t xml:space="preserve"> </w:t>
      </w:r>
      <w:r w:rsidR="3903CB53" w:rsidRPr="011F86A1">
        <w:rPr>
          <w:rFonts w:ascii="Times New Roman" w:hAnsi="Times New Roman" w:cs="Times New Roman"/>
        </w:rPr>
        <w:t>words</w:t>
      </w:r>
      <w:r w:rsidR="62E95A37" w:rsidRPr="011F86A1">
        <w:rPr>
          <w:rFonts w:ascii="Times New Roman" w:hAnsi="Times New Roman" w:cs="Times New Roman"/>
        </w:rPr>
        <w:t>)</w:t>
      </w:r>
      <w:r w:rsidR="00815645" w:rsidRPr="011F86A1">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4"/>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r w:rsidRPr="004E2ABE">
              <w:t>Authorised</w:t>
            </w:r>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of Authorised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C32D85">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C32D85">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C32D85">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C32D85">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5"/>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69B5ED3C" w:rsidR="00F863A3" w:rsidRPr="00B75B2C" w:rsidRDefault="5F8EB4A4" w:rsidP="00F863A3">
      <w:pPr>
        <w:pStyle w:val="Default"/>
        <w:jc w:val="both"/>
        <w:rPr>
          <w:rFonts w:ascii="Times New Roman" w:hAnsi="Times New Roman" w:cs="Times New Roman"/>
          <w:color w:val="auto"/>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w:t>
      </w:r>
      <w:r w:rsidR="565036E9" w:rsidRPr="00B75B2C">
        <w:rPr>
          <w:rFonts w:ascii="Times New Roman" w:hAnsi="Times New Roman" w:cs="Times New Roman"/>
          <w:color w:val="auto"/>
        </w:rPr>
        <w:t>Maximum</w:t>
      </w:r>
      <w:r w:rsidR="00B75B2C">
        <w:rPr>
          <w:rFonts w:ascii="Times New Roman" w:hAnsi="Times New Roman" w:cs="Times New Roman"/>
          <w:color w:val="auto"/>
        </w:rPr>
        <w:t xml:space="preserve"> </w:t>
      </w:r>
      <w:r w:rsidR="005D24D8" w:rsidRPr="00B75B2C">
        <w:rPr>
          <w:rFonts w:ascii="Times New Roman" w:hAnsi="Times New Roman" w:cs="Times New Roman"/>
          <w:color w:val="auto"/>
        </w:rPr>
        <w:t>10</w:t>
      </w:r>
      <w:r w:rsidR="73639D06" w:rsidRPr="00B75B2C">
        <w:rPr>
          <w:rFonts w:ascii="Times New Roman" w:hAnsi="Times New Roman" w:cs="Times New Roman"/>
          <w:color w:val="auto"/>
        </w:rPr>
        <w:t>00</w:t>
      </w:r>
      <w:r w:rsidR="565036E9" w:rsidRPr="00B75B2C">
        <w:rPr>
          <w:rFonts w:ascii="Times New Roman" w:hAnsi="Times New Roman" w:cs="Times New Roman"/>
          <w:color w:val="auto"/>
        </w:rPr>
        <w:t xml:space="preserve"> words for each entity)</w:t>
      </w:r>
      <w:r w:rsidR="00151533" w:rsidRPr="00B75B2C">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6EB5F54" w:rsidR="00F863A3" w:rsidRPr="00875955" w:rsidRDefault="00C32D8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6240F7" w:rsidRPr="011F86A1">
            <w:rPr>
              <w:rFonts w:ascii="MS Gothic" w:eastAsia="MS Gothic" w:hAnsi="MS Gothic" w:cs="MS Gothic"/>
            </w:rPr>
            <w:t>☒</w:t>
          </w:r>
        </w:sdtContent>
      </w:sdt>
      <w:r w:rsidR="00E67AAC">
        <w:tab/>
      </w:r>
      <w:r w:rsidR="000A7089">
        <w:rPr>
          <w:rFonts w:ascii="Times New Roman" w:hAnsi="Times New Roman" w:cs="Times New Roman"/>
        </w:rPr>
        <w:tab/>
      </w:r>
      <w:r w:rsidR="76631FEC">
        <w:rPr>
          <w:rFonts w:ascii="Times New Roman" w:hAnsi="Times New Roman" w:cs="Times New Roman"/>
        </w:rPr>
        <w:t xml:space="preserve">      </w:t>
      </w:r>
      <w:r w:rsidR="008A62D4">
        <w:rPr>
          <w:rFonts w:ascii="Times New Roman" w:hAnsi="Times New Roman" w:cs="Times New Roman"/>
        </w:rPr>
        <w:t>D</w:t>
      </w:r>
      <w:r w:rsidR="00F863A3" w:rsidRPr="5BDF1E1C">
        <w:rPr>
          <w:rFonts w:ascii="Times New Roman" w:hAnsi="Times New Roman" w:cs="Times New Roman"/>
        </w:rPr>
        <w:t xml:space="preserve">ocumentation regarding our corporate structure including beneficial </w:t>
      </w:r>
      <w:r w:rsidR="00E67AAC">
        <w:tab/>
      </w:r>
      <w:r w:rsidR="00F863A3" w:rsidRPr="5BDF1E1C">
        <w:rPr>
          <w:rFonts w:ascii="Times New Roman" w:hAnsi="Times New Roman" w:cs="Times New Roman"/>
        </w:rPr>
        <w:t>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236029DA" w:rsidR="00F863A3" w:rsidRPr="00875955" w:rsidRDefault="00C32D85"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1"/>
            <w14:checkedState w14:val="2612" w14:font="MS Gothic"/>
            <w14:uncheckedState w14:val="2610" w14:font="MS Gothic"/>
          </w14:checkbox>
        </w:sdtPr>
        <w:sdtEndPr/>
        <w:sdtContent>
          <w:r w:rsidR="00CC51EE" w:rsidRPr="011F86A1">
            <w:rPr>
              <w:rFonts w:ascii="MS Gothic" w:eastAsia="MS Gothic" w:hAnsi="MS Gothic" w:cs="MS Gothic"/>
            </w:rPr>
            <w:t>☐</w:t>
          </w:r>
          <w:r w:rsidR="7C7BE58B" w:rsidRPr="00875955">
            <w:rPr>
              <w:rFonts w:ascii="Segoe UI Symbol" w:eastAsia="MS Gothic" w:hAnsi="Segoe UI Symbol" w:cs="Segoe UI Symbol"/>
            </w:rPr>
            <w:t xml:space="preserve"> </w:t>
          </w:r>
        </w:sdtContent>
      </w:sdt>
      <w:r w:rsidR="01D9ED03" w:rsidRPr="011F86A1">
        <w:rPr>
          <w:rFonts w:ascii="Times New Roman" w:hAnsi="Times New Roman" w:cs="Times New Roman"/>
        </w:rPr>
        <w:t xml:space="preserve">      </w:t>
      </w:r>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7DF6469A" w:rsidR="00F863A3" w:rsidRPr="00875955" w:rsidRDefault="00C32D8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1"/>
            <w14:checkedState w14:val="2612" w14:font="MS Gothic"/>
            <w14:uncheckedState w14:val="2610" w14:font="MS Gothic"/>
          </w14:checkbox>
        </w:sdtPr>
        <w:sdtEndPr/>
        <w:sdtContent>
          <w:r w:rsidR="071B2766" w:rsidRPr="011F86A1">
            <w:rPr>
              <w:rFonts w:ascii="MS Gothic" w:eastAsia="MS Gothic" w:hAnsi="MS Gothic" w:cs="MS Gothic"/>
            </w:rPr>
            <w:t>☐</w:t>
          </w:r>
        </w:sdtContent>
      </w:sdt>
      <w:r w:rsidR="1C688D7A" w:rsidRPr="011F86A1">
        <w:rPr>
          <w:rFonts w:ascii="Times New Roman" w:hAnsi="Times New Roman" w:cs="Times New Roman"/>
        </w:rPr>
        <w:t xml:space="preserve">        </w:t>
      </w:r>
      <w:r w:rsidR="005C1D26">
        <w:rPr>
          <w:rFonts w:ascii="Times New Roman" w:hAnsi="Times New Roman" w:cs="Times New Roman"/>
          <w:b/>
          <w:bCs/>
        </w:rPr>
        <w:tab/>
      </w:r>
      <w:r w:rsidR="2396805F" w:rsidRPr="00875955">
        <w:rPr>
          <w:rFonts w:ascii="Times New Roman" w:hAnsi="Times New Roman" w:cs="Times New Roman"/>
        </w:rPr>
        <w:t>A</w:t>
      </w:r>
      <w:r w:rsidR="6BB22320" w:rsidRPr="00875955">
        <w:rPr>
          <w:rFonts w:ascii="Times New Roman" w:hAnsi="Times New Roman" w:cs="Times New Roman"/>
        </w:rPr>
        <w:t xml:space="preserve">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C32D85"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6"/>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72C8F5DE" w:rsidR="006F3FEA" w:rsidRDefault="00C32D8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7D05BC48" w:rsidRPr="011F86A1">
        <w:rPr>
          <w:rFonts w:ascii="Times New Roman" w:hAnsi="Times New Roman" w:cs="Times New Roman"/>
        </w:rPr>
        <w:t xml:space="preserve">       </w:t>
      </w:r>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7"/>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7CFACD29" w:rsidR="00F863A3" w:rsidRPr="00875955" w:rsidRDefault="00C32D8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41155D46" w:rsidRPr="011F86A1">
        <w:rPr>
          <w:rFonts w:ascii="Times New Roman" w:hAnsi="Times New Roman" w:cs="Times New Roman"/>
        </w:rPr>
        <w:t xml:space="preserve">      </w:t>
      </w:r>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11F86A1">
        <w:rPr>
          <w:rFonts w:ascii="Times New Roman" w:hAnsi="Times New Roman" w:cs="Times New Roman"/>
          <w:i/>
          <w:iCs/>
          <w:vertAlign w:val="superscript"/>
        </w:rPr>
        <w:footnoteReference w:id="8"/>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9"/>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18550CD4" w14:textId="063948AC" w:rsidR="00C74341"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D65A28">
        <w:rPr>
          <w:rFonts w:ascii="Times New Roman" w:hAnsi="Times New Roman" w:cs="Times New Roman"/>
          <w:color w:val="auto"/>
        </w:rPr>
        <w:t>(m</w:t>
      </w:r>
      <w:r w:rsidRPr="61A5C33A">
        <w:rPr>
          <w:rFonts w:ascii="Times New Roman" w:hAnsi="Times New Roman" w:cs="Times New Roman"/>
          <w:color w:val="auto"/>
        </w:rPr>
        <w:t xml:space="preserve">aximum </w:t>
      </w:r>
      <w:r w:rsidR="00D65A28">
        <w:rPr>
          <w:rFonts w:ascii="Times New Roman" w:hAnsi="Times New Roman" w:cs="Times New Roman"/>
          <w:color w:val="auto"/>
        </w:rPr>
        <w:t>10 projects within the last 10 years)</w:t>
      </w:r>
    </w:p>
    <w:p w14:paraId="21A40F59" w14:textId="77777777" w:rsidR="00D65A28" w:rsidRPr="00875955" w:rsidRDefault="00D65A28"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1"/>
        <w:gridCol w:w="3373"/>
        <w:gridCol w:w="1623"/>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0"/>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1"/>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2"/>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242C652B"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5D24D8">
        <w:t>5 years</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11F86A1">
      <w:pPr>
        <w:widowControl w:val="0"/>
        <w:autoSpaceDE w:val="0"/>
        <w:autoSpaceDN w:val="0"/>
        <w:spacing w:line="264" w:lineRule="exact"/>
        <w:ind w:left="540" w:hanging="540"/>
        <w:jc w:val="both"/>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11F86A1">
      <w:pPr>
        <w:widowControl w:val="0"/>
        <w:autoSpaceDE w:val="0"/>
        <w:autoSpaceDN w:val="0"/>
        <w:ind w:left="540" w:hanging="540"/>
      </w:pPr>
    </w:p>
    <w:p w14:paraId="45523B0B" w14:textId="70E57357" w:rsidR="009E316D" w:rsidRPr="00DB0106" w:rsidRDefault="2805821E" w:rsidP="011F86A1">
      <w:pPr>
        <w:widowControl w:val="0"/>
        <w:autoSpaceDE w:val="0"/>
        <w:autoSpaceDN w:val="0"/>
        <w:ind w:left="540" w:hanging="540"/>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3"/>
      </w:r>
      <w:r w:rsidR="290E4F1F" w:rsidRPr="00DB0106">
        <w:t xml:space="preserve"> </w:t>
      </w:r>
      <w:r w:rsidRPr="00DB0106">
        <w:rPr>
          <w:spacing w:val="-2"/>
        </w:rPr>
        <w:t>or certified in accordance with local legislation.</w:t>
      </w:r>
    </w:p>
    <w:p w14:paraId="7EAFF2F4" w14:textId="77777777" w:rsidR="009E316D" w:rsidRPr="00DB0106" w:rsidRDefault="009E316D" w:rsidP="011F86A1">
      <w:pPr>
        <w:widowControl w:val="0"/>
        <w:autoSpaceDE w:val="0"/>
        <w:autoSpaceDN w:val="0"/>
        <w:ind w:left="540" w:hanging="540"/>
      </w:pPr>
    </w:p>
    <w:p w14:paraId="3F08724D" w14:textId="77777777" w:rsidR="009E316D" w:rsidRPr="00DB0106" w:rsidRDefault="009E316D" w:rsidP="011F86A1">
      <w:pPr>
        <w:widowControl w:val="0"/>
        <w:autoSpaceDE w:val="0"/>
        <w:autoSpaceDN w:val="0"/>
        <w:ind w:left="540" w:hanging="540"/>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11F86A1">
      <w:pPr>
        <w:widowControl w:val="0"/>
        <w:autoSpaceDE w:val="0"/>
        <w:autoSpaceDN w:val="0"/>
        <w:ind w:left="540" w:hanging="540"/>
      </w:pPr>
    </w:p>
    <w:p w14:paraId="59FE30CD" w14:textId="77777777" w:rsidR="009E316D" w:rsidRPr="00DB0106" w:rsidRDefault="009E316D" w:rsidP="011F86A1">
      <w:pPr>
        <w:widowControl w:val="0"/>
        <w:autoSpaceDE w:val="0"/>
        <w:autoSpaceDN w:val="0"/>
        <w:ind w:left="540" w:hanging="540"/>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6422F73B" w:rsidR="009E316D" w:rsidRPr="00DB0106" w:rsidRDefault="00C32D85" w:rsidP="011F86A1">
      <w:pPr>
        <w:widowControl w:val="0"/>
        <w:autoSpaceDE w:val="0"/>
        <w:autoSpaceDN w:val="0"/>
        <w:ind w:left="720" w:hanging="720"/>
        <w:jc w:val="both"/>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4"/>
      </w:r>
      <w:r w:rsidR="2805821E" w:rsidRPr="00DB0106">
        <w:rPr>
          <w:spacing w:val="-2"/>
        </w:rPr>
        <w:t xml:space="preserve"> for the </w:t>
      </w:r>
      <w:r w:rsidR="00D65A28">
        <w:rPr>
          <w:spacing w:val="-2"/>
        </w:rPr>
        <w:t xml:space="preserve">5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5"/>
            </w:r>
            <w:r w:rsidRPr="00317FFB">
              <w:rPr>
                <w:b/>
                <w:bCs/>
                <w:spacing w:val="-10"/>
              </w:rPr>
              <w:t xml:space="preserve"> equivalent in 000s)</w:t>
            </w:r>
          </w:p>
        </w:tc>
        <w:tc>
          <w:tcPr>
            <w:tcW w:w="6220" w:type="dxa"/>
            <w:gridSpan w:val="5"/>
          </w:tcPr>
          <w:p w14:paraId="19B3026D" w14:textId="223C14F9"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D65A28">
              <w:rPr>
                <w:b/>
                <w:bCs/>
                <w:spacing w:val="-6"/>
              </w:rPr>
              <w:t xml:space="preserve">5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11F86A1">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11F86A1">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16"/>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11F86A1">
        <w:trPr>
          <w:trHeight w:val="2483"/>
          <w:jc w:val="center"/>
        </w:trPr>
        <w:tc>
          <w:tcPr>
            <w:tcW w:w="741" w:type="dxa"/>
            <w:shd w:val="clear" w:color="auto" w:fill="auto"/>
            <w:noWrap/>
            <w:vAlign w:val="center"/>
          </w:tcPr>
          <w:p w14:paraId="0817B424" w14:textId="77777777" w:rsidR="00D16B88" w:rsidRDefault="00D16B88" w:rsidP="0DB728AF">
            <w:pPr>
              <w:jc w:val="center"/>
            </w:pPr>
          </w:p>
          <w:p w14:paraId="1278853F" w14:textId="0679C218" w:rsidR="00E012E8" w:rsidRPr="00470246" w:rsidDel="0086791C" w:rsidRDefault="00E012E8" w:rsidP="0DB728AF">
            <w:pPr>
              <w:jc w:val="center"/>
            </w:pPr>
          </w:p>
        </w:tc>
        <w:tc>
          <w:tcPr>
            <w:tcW w:w="2621" w:type="dxa"/>
            <w:shd w:val="clear" w:color="auto" w:fill="auto"/>
            <w:noWrap/>
            <w:vAlign w:val="center"/>
          </w:tcPr>
          <w:p w14:paraId="349C85FF" w14:textId="7BF57368" w:rsidR="00D16B88" w:rsidRPr="00470246" w:rsidDel="0086791C" w:rsidRDefault="00D16B88" w:rsidP="003A4AEA">
            <w:pPr>
              <w:jc w:val="both"/>
              <w:rPr>
                <w:i/>
                <w:iCs/>
                <w:color w:val="4472C4" w:themeColor="accent1"/>
              </w:rPr>
            </w:pP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66B222DE" w:rsidR="00D16B88" w:rsidRPr="00470246" w:rsidDel="0086791C" w:rsidRDefault="00D16B88" w:rsidP="00F12DA0">
            <w:pPr>
              <w:jc w:val="both"/>
              <w:rPr>
                <w:i/>
                <w:iCs/>
                <w:color w:val="4472C4" w:themeColor="accent1"/>
              </w:rPr>
            </w:pPr>
          </w:p>
        </w:tc>
        <w:tc>
          <w:tcPr>
            <w:tcW w:w="1776" w:type="dxa"/>
          </w:tcPr>
          <w:p w14:paraId="0CC0BB82" w14:textId="71384DEC"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w:t>
            </w:r>
            <w:r w:rsidR="00E14D1D">
              <w:rPr>
                <w:i/>
                <w:iCs/>
                <w:color w:val="00B050"/>
              </w:rPr>
              <w:t xml:space="preserve">experts </w:t>
            </w:r>
            <w:r w:rsidR="043A6BD9" w:rsidRPr="00470246">
              <w:rPr>
                <w:i/>
                <w:iCs/>
                <w:color w:val="00B050"/>
              </w:rPr>
              <w:t>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11F86A1">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tcPr>
          <w:p w14:paraId="08AB3E62" w14:textId="0AF5663E" w:rsidR="00FC6323" w:rsidRPr="00B75B2C" w:rsidRDefault="75B99978" w:rsidP="00B33B19">
            <w:pPr>
              <w:jc w:val="both"/>
            </w:pPr>
            <w:r>
              <w:t xml:space="preserve">Strategic and Human Resource Management </w:t>
            </w:r>
          </w:p>
        </w:tc>
        <w:tc>
          <w:tcPr>
            <w:tcW w:w="1775" w:type="dxa"/>
          </w:tcPr>
          <w:p w14:paraId="5E8547B5" w14:textId="73DC54E7" w:rsidR="00FC6323" w:rsidRPr="00B75B2C" w:rsidRDefault="00FC6323" w:rsidP="00B33B19">
            <w:pPr>
              <w:jc w:val="both"/>
            </w:pPr>
          </w:p>
        </w:tc>
        <w:tc>
          <w:tcPr>
            <w:tcW w:w="1775" w:type="dxa"/>
          </w:tcPr>
          <w:p w14:paraId="10DBA5EB" w14:textId="4C557536" w:rsidR="00FC6323" w:rsidRPr="00B75B2C" w:rsidRDefault="00E14D1D" w:rsidP="00B33B19">
            <w:pPr>
              <w:jc w:val="both"/>
            </w:pPr>
            <w:r w:rsidRPr="00B75B2C">
              <w:t>10 years</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011F86A1">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7831E1A2" w14:textId="5234F48C" w:rsidR="00FC6323" w:rsidRPr="00470246" w:rsidRDefault="00FC6323">
            <w:pPr>
              <w:rPr>
                <w:color w:val="000000"/>
              </w:rPr>
            </w:pPr>
            <w:r w:rsidRPr="00470246">
              <w:rPr>
                <w:color w:val="000000"/>
              </w:rPr>
              <w:t> </w:t>
            </w:r>
            <w:r w:rsidR="00E14D1D">
              <w:rPr>
                <w:color w:val="000000"/>
              </w:rPr>
              <w:t xml:space="preserve">Finance  </w:t>
            </w:r>
          </w:p>
        </w:tc>
        <w:tc>
          <w:tcPr>
            <w:tcW w:w="1775" w:type="dxa"/>
          </w:tcPr>
          <w:p w14:paraId="5C266E38" w14:textId="03D9848B" w:rsidR="00FC6323" w:rsidRPr="00470246" w:rsidRDefault="00FC6323">
            <w:pPr>
              <w:rPr>
                <w:color w:val="000000"/>
              </w:rPr>
            </w:pPr>
          </w:p>
        </w:tc>
        <w:tc>
          <w:tcPr>
            <w:tcW w:w="1775" w:type="dxa"/>
          </w:tcPr>
          <w:p w14:paraId="02B682A8" w14:textId="6262B406" w:rsidR="00FC6323" w:rsidRPr="00470246" w:rsidRDefault="00767AAF">
            <w:pPr>
              <w:rPr>
                <w:color w:val="000000"/>
              </w:rPr>
            </w:pPr>
            <w:r>
              <w:rPr>
                <w:color w:val="000000"/>
              </w:rPr>
              <w:t>10 years</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011F86A1">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20A8316B" w:rsidR="00FC6323" w:rsidRPr="00470246" w:rsidRDefault="00FC6323">
            <w:pPr>
              <w:rPr>
                <w:color w:val="000000"/>
              </w:rPr>
            </w:pPr>
            <w:r w:rsidRPr="00470246">
              <w:rPr>
                <w:color w:val="000000"/>
              </w:rPr>
              <w:t> </w:t>
            </w:r>
            <w:r w:rsidR="00E14D1D">
              <w:rPr>
                <w:color w:val="000000"/>
              </w:rPr>
              <w:t xml:space="preserve">Compliance  </w:t>
            </w:r>
          </w:p>
        </w:tc>
        <w:tc>
          <w:tcPr>
            <w:tcW w:w="1775" w:type="dxa"/>
          </w:tcPr>
          <w:p w14:paraId="0D383AFE" w14:textId="77777777" w:rsidR="00FC6323" w:rsidRPr="00470246" w:rsidRDefault="00FC6323">
            <w:pPr>
              <w:rPr>
                <w:color w:val="000000"/>
              </w:rPr>
            </w:pPr>
          </w:p>
        </w:tc>
        <w:tc>
          <w:tcPr>
            <w:tcW w:w="1775" w:type="dxa"/>
          </w:tcPr>
          <w:p w14:paraId="5133BC17" w14:textId="77777777" w:rsidR="00FC6323" w:rsidRDefault="00767AAF">
            <w:pPr>
              <w:rPr>
                <w:color w:val="000000"/>
              </w:rPr>
            </w:pPr>
            <w:r>
              <w:rPr>
                <w:color w:val="000000"/>
              </w:rPr>
              <w:t xml:space="preserve">10 years </w:t>
            </w:r>
          </w:p>
          <w:p w14:paraId="12F4A4DD" w14:textId="77777777" w:rsidR="00767AAF" w:rsidRDefault="00767AAF">
            <w:pPr>
              <w:rPr>
                <w:color w:val="000000"/>
              </w:rPr>
            </w:pPr>
          </w:p>
          <w:p w14:paraId="1821C145" w14:textId="48C399EB" w:rsidR="00767AAF" w:rsidRPr="00470246" w:rsidRDefault="00767AAF">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011F86A1">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4EEED30F" w:rsidR="00FC6323" w:rsidRPr="00470246" w:rsidRDefault="00FC6323">
            <w:pPr>
              <w:rPr>
                <w:color w:val="000000"/>
              </w:rPr>
            </w:pPr>
            <w:r w:rsidRPr="00470246">
              <w:rPr>
                <w:color w:val="000000"/>
              </w:rPr>
              <w:t> </w:t>
            </w:r>
            <w:r w:rsidR="00E14D1D">
              <w:rPr>
                <w:color w:val="000000"/>
              </w:rPr>
              <w:t xml:space="preserve">Portfolio Management </w:t>
            </w:r>
          </w:p>
        </w:tc>
        <w:tc>
          <w:tcPr>
            <w:tcW w:w="1775" w:type="dxa"/>
          </w:tcPr>
          <w:p w14:paraId="36C2CB31" w14:textId="77777777" w:rsidR="00FC6323" w:rsidRPr="00470246" w:rsidRDefault="00FC6323">
            <w:pPr>
              <w:rPr>
                <w:color w:val="000000"/>
              </w:rPr>
            </w:pPr>
          </w:p>
        </w:tc>
        <w:tc>
          <w:tcPr>
            <w:tcW w:w="1775" w:type="dxa"/>
          </w:tcPr>
          <w:p w14:paraId="045D5144" w14:textId="18B46080" w:rsidR="00FC6323" w:rsidRPr="00470246" w:rsidRDefault="00D65A28">
            <w:pPr>
              <w:rPr>
                <w:color w:val="000000"/>
              </w:rPr>
            </w:pPr>
            <w:r>
              <w:rPr>
                <w:color w:val="000000"/>
              </w:rPr>
              <w:t>10 years</w:t>
            </w: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011F86A1">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E14826C" w:rsidR="00FC6323" w:rsidRPr="00470246" w:rsidRDefault="00E14D1D">
            <w:pPr>
              <w:rPr>
                <w:color w:val="000000"/>
              </w:rPr>
            </w:pPr>
            <w:r>
              <w:rPr>
                <w:color w:val="000000"/>
              </w:rPr>
              <w:t xml:space="preserve">Information Technology </w:t>
            </w:r>
          </w:p>
        </w:tc>
        <w:tc>
          <w:tcPr>
            <w:tcW w:w="1775" w:type="dxa"/>
          </w:tcPr>
          <w:p w14:paraId="6C430B7C" w14:textId="77777777" w:rsidR="00FC6323" w:rsidRPr="00470246" w:rsidRDefault="00FC6323">
            <w:pPr>
              <w:rPr>
                <w:color w:val="000000"/>
              </w:rPr>
            </w:pPr>
          </w:p>
        </w:tc>
        <w:tc>
          <w:tcPr>
            <w:tcW w:w="1775" w:type="dxa"/>
          </w:tcPr>
          <w:p w14:paraId="3F03B2DD" w14:textId="6B1D9CB8" w:rsidR="00FC6323" w:rsidRPr="00470246" w:rsidRDefault="00F9667D">
            <w:pPr>
              <w:rPr>
                <w:color w:val="000000"/>
              </w:rPr>
            </w:pPr>
            <w:r>
              <w:rPr>
                <w:color w:val="000000"/>
              </w:rPr>
              <w:t>10</w:t>
            </w:r>
            <w:r w:rsidR="00E14D1D">
              <w:rPr>
                <w:color w:val="000000"/>
              </w:rPr>
              <w:t xml:space="preserve"> years</w:t>
            </w: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7A53D698" w:rsidR="00F863A3" w:rsidRPr="00F9667D" w:rsidRDefault="00F863A3" w:rsidP="00F863A3">
      <w:pPr>
        <w:pStyle w:val="Default"/>
        <w:rPr>
          <w:rFonts w:ascii="Times New Roman" w:hAnsi="Times New Roman" w:cs="Times New Roman"/>
          <w:color w:val="00B050"/>
        </w:rPr>
      </w:pPr>
      <w:r w:rsidRPr="585B9CAA">
        <w:rPr>
          <w:rFonts w:ascii="Times New Roman" w:hAnsi="Times New Roman" w:cs="Times New Roman"/>
          <w:color w:val="4472C4" w:themeColor="accent1"/>
        </w:rPr>
        <w:t>(</w:t>
      </w:r>
      <w:r w:rsidR="6E01D410" w:rsidRPr="00F9667D">
        <w:rPr>
          <w:rFonts w:ascii="Times New Roman" w:hAnsi="Times New Roman" w:cs="Times New Roman"/>
          <w:i/>
          <w:iCs/>
          <w:color w:val="00B050"/>
        </w:rPr>
        <w:t xml:space="preserve">Note to Firm: </w:t>
      </w:r>
      <w:r w:rsidRPr="00F9667D">
        <w:rPr>
          <w:rFonts w:ascii="Times New Roman" w:hAnsi="Times New Roman" w:cs="Times New Roman"/>
          <w:i/>
          <w:iCs/>
          <w:color w:val="00B050"/>
        </w:rPr>
        <w:t xml:space="preserve">Please insert </w:t>
      </w:r>
      <w:r w:rsidR="00943050" w:rsidRPr="00F9667D">
        <w:rPr>
          <w:rFonts w:ascii="Times New Roman" w:hAnsi="Times New Roman" w:cs="Times New Roman"/>
          <w:i/>
          <w:iCs/>
          <w:color w:val="00B050"/>
        </w:rPr>
        <w:t xml:space="preserve">and modify </w:t>
      </w:r>
      <w:r w:rsidRPr="00F9667D">
        <w:rPr>
          <w:rFonts w:ascii="Times New Roman" w:hAnsi="Times New Roman" w:cs="Times New Roman"/>
          <w:i/>
          <w:iCs/>
          <w:color w:val="00B050"/>
        </w:rPr>
        <w:t>rows</w:t>
      </w:r>
      <w:r w:rsidR="00943050" w:rsidRPr="00F9667D">
        <w:rPr>
          <w:rFonts w:ascii="Times New Roman" w:hAnsi="Times New Roman" w:cs="Times New Roman"/>
          <w:i/>
          <w:iCs/>
          <w:color w:val="00B050"/>
        </w:rPr>
        <w:t xml:space="preserve"> and columns</w:t>
      </w:r>
      <w:r w:rsidRPr="00F9667D">
        <w:rPr>
          <w:rFonts w:ascii="Times New Roman" w:hAnsi="Times New Roman" w:cs="Times New Roman"/>
          <w:i/>
          <w:iCs/>
          <w:color w:val="00B050"/>
        </w:rPr>
        <w:t xml:space="preserve"> as necessary</w:t>
      </w:r>
      <w:r w:rsidRPr="00F9667D">
        <w:rPr>
          <w:rFonts w:ascii="Times New Roman" w:hAnsi="Times New Roman" w:cs="Times New Roman"/>
          <w:color w:val="00B050"/>
        </w:rPr>
        <w:t>)</w:t>
      </w:r>
    </w:p>
    <w:p w14:paraId="19B52BC1" w14:textId="77777777" w:rsidR="00490A98" w:rsidRPr="00F9667D" w:rsidRDefault="00490A98" w:rsidP="00F863A3">
      <w:pPr>
        <w:pStyle w:val="Default"/>
        <w:rPr>
          <w:rFonts w:ascii="Times New Roman" w:hAnsi="Times New Roman" w:cs="Times New Roman"/>
          <w:color w:val="00B050"/>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lastRenderedPageBreak/>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6A2A7F89" w:rsidR="00906629" w:rsidRPr="00875955" w:rsidRDefault="00F9667D" w:rsidP="00E876F8">
            <w:pPr>
              <w:pStyle w:val="Default"/>
              <w:rPr>
                <w:rFonts w:ascii="Times New Roman" w:hAnsi="Times New Roman" w:cs="Times New Roman"/>
                <w:i/>
                <w:iCs/>
              </w:rPr>
            </w:pPr>
            <w:r>
              <w:rPr>
                <w:rFonts w:ascii="Times New Roman" w:hAnsi="Times New Roman" w:cs="Times New Roman"/>
                <w:i/>
                <w:iCs/>
              </w:rPr>
              <w:t>Other</w:t>
            </w:r>
          </w:p>
        </w:tc>
      </w:tr>
    </w:tbl>
    <w:p w14:paraId="1011DE4F" w14:textId="1D454BF9" w:rsidR="00F863A3" w:rsidRPr="00F9667D" w:rsidRDefault="00220BF8" w:rsidP="00F863A3">
      <w:pPr>
        <w:pStyle w:val="Default"/>
        <w:rPr>
          <w:rFonts w:ascii="Times New Roman" w:hAnsi="Times New Roman" w:cs="Times New Roman"/>
          <w:color w:val="00B050"/>
        </w:rPr>
      </w:pPr>
      <w:r w:rsidRPr="61A5C33A">
        <w:rPr>
          <w:rFonts w:ascii="Times New Roman" w:hAnsi="Times New Roman" w:cs="Times New Roman"/>
          <w:color w:val="auto"/>
        </w:rPr>
        <w:t>(</w:t>
      </w:r>
      <w:r w:rsidRPr="00F9667D">
        <w:rPr>
          <w:rFonts w:ascii="Times New Roman" w:hAnsi="Times New Roman" w:cs="Times New Roman"/>
          <w:i/>
          <w:iCs/>
          <w:color w:val="00B050"/>
        </w:rPr>
        <w:t xml:space="preserve">Note </w:t>
      </w:r>
      <w:r w:rsidR="00F9667D" w:rsidRPr="00F9667D">
        <w:rPr>
          <w:rFonts w:ascii="Times New Roman" w:hAnsi="Times New Roman" w:cs="Times New Roman"/>
          <w:i/>
          <w:iCs/>
          <w:color w:val="00B050"/>
        </w:rPr>
        <w:t>to</w:t>
      </w:r>
      <w:r w:rsidRPr="00F9667D">
        <w:rPr>
          <w:rFonts w:ascii="Times New Roman" w:hAnsi="Times New Roman" w:cs="Times New Roman"/>
          <w:i/>
          <w:iCs/>
          <w:color w:val="00B050"/>
        </w:rPr>
        <w:t xml:space="preserve"> Firm: Please </w:t>
      </w:r>
      <w:r w:rsidR="00F863A3" w:rsidRPr="00F9667D">
        <w:rPr>
          <w:rFonts w:ascii="Times New Roman" w:hAnsi="Times New Roman" w:cs="Times New Roman"/>
          <w:i/>
          <w:iCs/>
          <w:color w:val="00B050"/>
        </w:rPr>
        <w:t xml:space="preserve">insert </w:t>
      </w:r>
      <w:r w:rsidR="45613ED3" w:rsidRPr="00F9667D">
        <w:rPr>
          <w:rFonts w:ascii="Times New Roman" w:hAnsi="Times New Roman" w:cs="Times New Roman"/>
          <w:i/>
          <w:iCs/>
          <w:color w:val="00B050"/>
        </w:rPr>
        <w:t>additional</w:t>
      </w:r>
      <w:r w:rsidR="00F863A3" w:rsidRPr="00F9667D">
        <w:rPr>
          <w:rFonts w:ascii="Times New Roman" w:hAnsi="Times New Roman" w:cs="Times New Roman"/>
          <w:i/>
          <w:iCs/>
          <w:color w:val="00B050"/>
        </w:rPr>
        <w:t xml:space="preserve"> rows as necessary</w:t>
      </w:r>
      <w:r w:rsidR="00F863A3" w:rsidRPr="00F9667D">
        <w:rPr>
          <w:rFonts w:ascii="Times New Roman" w:hAnsi="Times New Roman" w:cs="Times New Roman"/>
          <w:color w:val="00B050"/>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17"/>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C32D85"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CF22CDA" w:rsidR="006F5D25" w:rsidRPr="00460276" w:rsidRDefault="00C32D85"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8E409D0" w:rsidRPr="011F86A1">
        <w:rPr>
          <w:rFonts w:ascii="Times New Roman" w:hAnsi="Times New Roman" w:cs="Times New Roman"/>
        </w:rPr>
        <w:t xml:space="preserve">       </w:t>
      </w:r>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w:t>
      </w:r>
      <w:r w:rsidR="00DC38D1" w:rsidRPr="00B75B2C">
        <w:rPr>
          <w:rFonts w:ascii="Times New Roman" w:hAnsi="Times New Roman" w:cs="Times New Roman"/>
          <w:color w:val="auto"/>
        </w:rPr>
        <w:t>Procurement Procedures for Projects Financed by CDB (</w:t>
      </w:r>
      <w:r w:rsidR="00040201" w:rsidRPr="00B75B2C">
        <w:rPr>
          <w:rFonts w:ascii="Times New Roman" w:hAnsi="Times New Roman" w:cs="Times New Roman"/>
          <w:color w:val="auto"/>
        </w:rPr>
        <w:t>January</w:t>
      </w:r>
      <w:r w:rsidR="00DC38D1" w:rsidRPr="00B75B2C">
        <w:rPr>
          <w:rFonts w:ascii="Times New Roman" w:hAnsi="Times New Roman" w:cs="Times New Roman"/>
          <w:color w:val="auto"/>
        </w:rPr>
        <w:t xml:space="preserve"> 2021</w:t>
      </w:r>
      <w:r w:rsidR="00004F9E" w:rsidRPr="00B75B2C">
        <w:rPr>
          <w:rFonts w:ascii="Times New Roman" w:hAnsi="Times New Roman" w:cs="Times New Roman"/>
          <w:color w:val="auto"/>
        </w:rPr>
        <w:t>)</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6DB3A8FF" w:rsidR="006F5D25" w:rsidRPr="00875955" w:rsidRDefault="00C32D85"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1103D30D" w:rsidRPr="011F86A1">
        <w:rPr>
          <w:rFonts w:ascii="Times New Roman" w:hAnsi="Times New Roman" w:cs="Times New Roman"/>
        </w:rPr>
        <w:t xml:space="preserve">     </w:t>
      </w:r>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w:t>
      </w:r>
      <w:r w:rsidR="00004F9E" w:rsidRPr="00B75B2C">
        <w:rPr>
          <w:rFonts w:ascii="Times New Roman" w:hAnsi="Times New Roman" w:cs="Times New Roman"/>
          <w:color w:val="auto"/>
        </w:rPr>
        <w:t>Procurement Procedures for Projects Financed by CDB (</w:t>
      </w:r>
      <w:r w:rsidR="00040201" w:rsidRPr="00B75B2C">
        <w:rPr>
          <w:rFonts w:ascii="Times New Roman" w:hAnsi="Times New Roman" w:cs="Times New Roman"/>
          <w:color w:val="auto"/>
        </w:rPr>
        <w:t>January</w:t>
      </w:r>
      <w:r w:rsidR="00F93C84" w:rsidRPr="00B75B2C">
        <w:rPr>
          <w:rFonts w:ascii="Times New Roman" w:hAnsi="Times New Roman" w:cs="Times New Roman"/>
          <w:color w:val="auto"/>
        </w:rPr>
        <w:t xml:space="preserve"> </w:t>
      </w:r>
      <w:r w:rsidR="00004F9E" w:rsidRPr="00B75B2C">
        <w:rPr>
          <w:rFonts w:ascii="Times New Roman" w:hAnsi="Times New Roman" w:cs="Times New Roman"/>
          <w:color w:val="auto"/>
        </w:rPr>
        <w:t xml:space="preserve">2021)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57C9F162" w:rsidR="00164CDD" w:rsidRPr="00B75B2C" w:rsidRDefault="00C32D85" w:rsidP="00164CDD">
      <w:pPr>
        <w:pStyle w:val="Default"/>
        <w:ind w:left="720" w:hanging="720"/>
        <w:jc w:val="both"/>
        <w:rPr>
          <w:rFonts w:ascii="Times New Roman" w:hAnsi="Times New Roman" w:cs="Times New Roman"/>
          <w:color w:val="auto"/>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5F497A02" w:rsidRPr="011F86A1">
        <w:rPr>
          <w:rFonts w:ascii="Times New Roman" w:hAnsi="Times New Roman" w:cs="Times New Roman"/>
        </w:rPr>
        <w:t xml:space="preserve">       </w:t>
      </w:r>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875955">
        <w:rPr>
          <w:rFonts w:ascii="Times New Roman" w:hAnsi="Times New Roman" w:cs="Times New Roman"/>
          <w:color w:val="4472C4" w:themeColor="accent1"/>
        </w:rPr>
        <w:t xml:space="preserve"> </w:t>
      </w:r>
      <w:r w:rsidR="00164CDD" w:rsidRPr="00B75B2C">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B75B2C">
        <w:rPr>
          <w:rFonts w:ascii="Times New Roman" w:hAnsi="Times New Roman" w:cs="Times New Roman"/>
          <w:color w:val="auto"/>
        </w:rPr>
        <w:t>SC</w:t>
      </w:r>
      <w:r w:rsidR="00164CDD" w:rsidRPr="00B75B2C">
        <w:rPr>
          <w:rFonts w:ascii="Times New Roman" w:hAnsi="Times New Roman" w:cs="Times New Roman"/>
          <w:color w:val="auto"/>
        </w:rPr>
        <w:t xml:space="preserve"> has ever been convicted of an integrity-related offense or crime related to corruption, fraud, collusion, </w:t>
      </w:r>
      <w:r w:rsidR="00916993" w:rsidRPr="00B75B2C">
        <w:rPr>
          <w:rFonts w:ascii="Times New Roman" w:hAnsi="Times New Roman" w:cs="Times New Roman"/>
          <w:color w:val="auto"/>
        </w:rPr>
        <w:t>coercion,</w:t>
      </w:r>
      <w:r w:rsidR="00164CDD" w:rsidRPr="00B75B2C">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071F1457" w:rsidR="00164CDD" w:rsidRDefault="00C32D85"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1"/>
            <w14:checkedState w14:val="2612" w14:font="MS Gothic"/>
            <w14:uncheckedState w14:val="2610" w14:font="MS Gothic"/>
          </w14:checkbox>
        </w:sdtPr>
        <w:sdtEndPr/>
        <w:sdtContent>
          <w:r w:rsidR="00164CDD" w:rsidRPr="011F86A1">
            <w:rPr>
              <w:rFonts w:ascii="MS Gothic" w:eastAsia="MS Gothic" w:hAnsi="MS Gothic" w:cs="MS Gothic"/>
            </w:rPr>
            <w:t>☐</w:t>
          </w:r>
        </w:sdtContent>
      </w:sdt>
      <w:r w:rsidR="7B4CE29F" w:rsidRPr="011F86A1">
        <w:rPr>
          <w:rFonts w:ascii="Times New Roman" w:hAnsi="Times New Roman" w:cs="Times New Roman"/>
        </w:rPr>
        <w:t xml:space="preserve">       </w:t>
      </w:r>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w:t>
      </w:r>
      <w:r w:rsidR="009A66FC" w:rsidRPr="00B75B2C">
        <w:rPr>
          <w:rFonts w:ascii="Times New Roman" w:hAnsi="Times New Roman" w:cs="Times New Roman"/>
          <w:color w:val="auto"/>
        </w:rPr>
        <w:t>Procurement Procedures for Projects Financed by CDB (January, 2021</w:t>
      </w:r>
      <w:r w:rsidR="42DD2BB9" w:rsidRPr="00B75B2C">
        <w:rPr>
          <w:rFonts w:ascii="Times New Roman" w:hAnsi="Times New Roman" w:cs="Times New Roman"/>
          <w:color w:val="auto"/>
        </w:rPr>
        <w:t>)</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120B558F" w:rsidR="002C2C84" w:rsidRPr="00875955" w:rsidRDefault="00C32D85"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1"/>
            <w14:checkedState w14:val="2612" w14:font="MS Gothic"/>
            <w14:uncheckedState w14:val="2610" w14:font="MS Gothic"/>
          </w14:checkbox>
        </w:sdtPr>
        <w:sdtEndPr/>
        <w:sdtContent>
          <w:r w:rsidR="002C2C84" w:rsidRPr="011F86A1">
            <w:rPr>
              <w:rFonts w:ascii="MS Gothic" w:eastAsia="MS Gothic" w:hAnsi="MS Gothic" w:cs="MS Gothic"/>
            </w:rPr>
            <w:t>☐</w:t>
          </w:r>
        </w:sdtContent>
      </w:sdt>
      <w:r w:rsidR="3E4D9BCF" w:rsidRPr="011F86A1">
        <w:rPr>
          <w:rFonts w:ascii="Times New Roman" w:hAnsi="Times New Roman" w:cs="Times New Roman"/>
        </w:rPr>
        <w:t xml:space="preserve">     </w:t>
      </w:r>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2F69C73F" w:rsidR="00FD2FAE" w:rsidRPr="00460276" w:rsidRDefault="00C32D85"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6FD35144" w:rsidRPr="011F86A1">
        <w:rPr>
          <w:rFonts w:ascii="Times New Roman" w:hAnsi="Times New Roman" w:cs="Times New Roman"/>
        </w:rPr>
        <w:t xml:space="preserve">        </w:t>
      </w:r>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8A57AC" w:rsidRPr="00B75B2C">
        <w:rPr>
          <w:rFonts w:ascii="Times New Roman" w:hAnsi="Times New Roman" w:cs="Times New Roman"/>
          <w:color w:val="auto"/>
        </w:rPr>
        <w:t>Section 4 of the Procurement Procedures for Projects Financed by CDB (</w:t>
      </w:r>
      <w:r w:rsidR="00C561A2" w:rsidRPr="00B75B2C">
        <w:rPr>
          <w:rFonts w:ascii="Times New Roman" w:hAnsi="Times New Roman" w:cs="Times New Roman"/>
          <w:color w:val="auto"/>
        </w:rPr>
        <w:t>January</w:t>
      </w:r>
      <w:r w:rsidR="008A57AC" w:rsidRPr="00B75B2C">
        <w:rPr>
          <w:rFonts w:ascii="Times New Roman" w:hAnsi="Times New Roman" w:cs="Times New Roman"/>
          <w:color w:val="auto"/>
        </w:rPr>
        <w:t xml:space="preserve"> 2021)</w:t>
      </w:r>
      <w:r w:rsidR="00FD2FAE" w:rsidRPr="00B75B2C">
        <w:rPr>
          <w:rFonts w:ascii="Times New Roman" w:hAnsi="Times New Roman" w:cs="Times New Roman"/>
          <w:color w:val="auto"/>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6C920CD3" w:rsidR="00F863A3" w:rsidRPr="00875955" w:rsidRDefault="00C32D85"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137AEBA4" w:rsidRPr="011F86A1">
        <w:rPr>
          <w:rFonts w:ascii="Times New Roman" w:hAnsi="Times New Roman" w:cs="Times New Roman"/>
        </w:rPr>
        <w:t xml:space="preserve">       </w:t>
      </w:r>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5B35D0BE" w:rsidR="00F863A3" w:rsidRDefault="00C32D85"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1"/>
            <w14:checkedState w14:val="2612" w14:font="MS Gothic"/>
            <w14:uncheckedState w14:val="2610" w14:font="MS Gothic"/>
          </w14:checkbox>
        </w:sdtPr>
        <w:sdtEndPr/>
        <w:sdtContent>
          <w:r w:rsidR="316BDF57" w:rsidRPr="011F86A1">
            <w:rPr>
              <w:rFonts w:ascii="MS Gothic" w:eastAsia="MS Gothic" w:hAnsi="MS Gothic" w:cs="MS Gothic"/>
            </w:rPr>
            <w:t>☐</w:t>
          </w:r>
        </w:sdtContent>
      </w:sdt>
      <w:r w:rsidR="1C1A34EC" w:rsidRPr="011F86A1">
        <w:rPr>
          <w:rFonts w:ascii="Times New Roman" w:hAnsi="Times New Roman" w:cs="Times New Roman"/>
        </w:rPr>
        <w:t xml:space="preserve">      </w:t>
      </w:r>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6089C528" w:rsidR="009F613D" w:rsidRPr="00875955" w:rsidRDefault="00C32D85"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77B27300" w:rsidRPr="011F86A1">
        <w:rPr>
          <w:rFonts w:ascii="Times New Roman" w:hAnsi="Times New Roman" w:cs="Times New Roman"/>
        </w:rPr>
        <w:t xml:space="preserve">        </w:t>
      </w:r>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C32D85"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B005C6F" w:rsidR="002B51DA" w:rsidRPr="00875955" w:rsidRDefault="00C32D85"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68D3616D" w:rsidRPr="011F86A1">
        <w:rPr>
          <w:rFonts w:ascii="Times New Roman" w:hAnsi="Times New Roman" w:cs="Times New Roman"/>
        </w:rPr>
        <w:t xml:space="preserve">        </w:t>
      </w:r>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496949ED" w:rsidR="0056230F" w:rsidRPr="00875955" w:rsidRDefault="00C32D85"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7A6C13EB" w:rsidRPr="011F86A1">
        <w:rPr>
          <w:rFonts w:ascii="Times New Roman" w:hAnsi="Times New Roman" w:cs="Times New Roman"/>
        </w:rPr>
        <w:t xml:space="preserve">       </w:t>
      </w:r>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18"/>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19"/>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2D87D" w14:textId="77777777" w:rsidR="00F807E9" w:rsidRDefault="00F807E9" w:rsidP="00F863A3">
      <w:r>
        <w:separator/>
      </w:r>
    </w:p>
  </w:endnote>
  <w:endnote w:type="continuationSeparator" w:id="0">
    <w:p w14:paraId="250F4537" w14:textId="77777777" w:rsidR="00F807E9" w:rsidRDefault="00F807E9" w:rsidP="00F863A3">
      <w:r>
        <w:continuationSeparator/>
      </w:r>
    </w:p>
  </w:endnote>
  <w:endnote w:type="continuationNotice" w:id="1">
    <w:p w14:paraId="683D0ADD" w14:textId="77777777" w:rsidR="00F807E9" w:rsidRDefault="00F80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D4D4C" w14:textId="77777777" w:rsidR="00F807E9" w:rsidRDefault="00F807E9" w:rsidP="00F863A3">
      <w:r>
        <w:separator/>
      </w:r>
    </w:p>
  </w:footnote>
  <w:footnote w:type="continuationSeparator" w:id="0">
    <w:p w14:paraId="02973A74" w14:textId="77777777" w:rsidR="00F807E9" w:rsidRDefault="00F807E9" w:rsidP="00F863A3">
      <w:r>
        <w:continuationSeparator/>
      </w:r>
    </w:p>
  </w:footnote>
  <w:footnote w:type="continuationNotice" w:id="1">
    <w:p w14:paraId="6353CC53" w14:textId="77777777" w:rsidR="00F807E9" w:rsidRDefault="00F807E9"/>
  </w:footnote>
  <w:footnote w:id="2">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3">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4">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5">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6">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7">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8">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9">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0">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1">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2">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3">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4">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5">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16">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17">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18">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19">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5040" w:hanging="360"/>
      </w:pPr>
      <w:rPr>
        <w:rFonts w:hint="default"/>
        <w:color w:val="auto"/>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181"/>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5F87"/>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298A"/>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090E"/>
    <w:rsid w:val="0016144E"/>
    <w:rsid w:val="0016278F"/>
    <w:rsid w:val="00164CDD"/>
    <w:rsid w:val="00164D50"/>
    <w:rsid w:val="00165591"/>
    <w:rsid w:val="00165A2E"/>
    <w:rsid w:val="00171142"/>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76F54"/>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0FF"/>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B6506"/>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24D8"/>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1545"/>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67AAF"/>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D7B2F"/>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4C74"/>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56C8F"/>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57BD"/>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1E5E"/>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5B2C"/>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2D85"/>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3FD4"/>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48FB"/>
    <w:rsid w:val="00D4513C"/>
    <w:rsid w:val="00D45E32"/>
    <w:rsid w:val="00D46019"/>
    <w:rsid w:val="00D46438"/>
    <w:rsid w:val="00D467FC"/>
    <w:rsid w:val="00D47A5D"/>
    <w:rsid w:val="00D47C61"/>
    <w:rsid w:val="00D50EAB"/>
    <w:rsid w:val="00D549EC"/>
    <w:rsid w:val="00D5703F"/>
    <w:rsid w:val="00D60E3F"/>
    <w:rsid w:val="00D61656"/>
    <w:rsid w:val="00D62D72"/>
    <w:rsid w:val="00D63425"/>
    <w:rsid w:val="00D63B0E"/>
    <w:rsid w:val="00D653F2"/>
    <w:rsid w:val="00D65A28"/>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E7BFF"/>
    <w:rsid w:val="00DF03C9"/>
    <w:rsid w:val="00DF066C"/>
    <w:rsid w:val="00DF0E76"/>
    <w:rsid w:val="00DF101F"/>
    <w:rsid w:val="00DF32AC"/>
    <w:rsid w:val="00DF4921"/>
    <w:rsid w:val="00DF49E9"/>
    <w:rsid w:val="00DF4E1D"/>
    <w:rsid w:val="00DF52BB"/>
    <w:rsid w:val="00DF6F6B"/>
    <w:rsid w:val="00DF71CC"/>
    <w:rsid w:val="00DF7852"/>
    <w:rsid w:val="00E010ED"/>
    <w:rsid w:val="00E012E8"/>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D1D"/>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43B"/>
    <w:rsid w:val="00E47DC1"/>
    <w:rsid w:val="00E50D9C"/>
    <w:rsid w:val="00E547A2"/>
    <w:rsid w:val="00E55321"/>
    <w:rsid w:val="00E555FE"/>
    <w:rsid w:val="00E56F0D"/>
    <w:rsid w:val="00E601EA"/>
    <w:rsid w:val="00E63EDC"/>
    <w:rsid w:val="00E66094"/>
    <w:rsid w:val="00E66738"/>
    <w:rsid w:val="00E66C8E"/>
    <w:rsid w:val="00E6743B"/>
    <w:rsid w:val="00E67AAC"/>
    <w:rsid w:val="00E70020"/>
    <w:rsid w:val="00E70929"/>
    <w:rsid w:val="00E70D6E"/>
    <w:rsid w:val="00E71432"/>
    <w:rsid w:val="00E71879"/>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487A"/>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07E9"/>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7D"/>
    <w:rsid w:val="00F966DA"/>
    <w:rsid w:val="00F97E4B"/>
    <w:rsid w:val="00FA05DF"/>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1F86A1"/>
    <w:rsid w:val="0157DE68"/>
    <w:rsid w:val="0174C1EF"/>
    <w:rsid w:val="01845D68"/>
    <w:rsid w:val="0190B334"/>
    <w:rsid w:val="019C35F9"/>
    <w:rsid w:val="01C5FF43"/>
    <w:rsid w:val="01D9ED0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4FF1993"/>
    <w:rsid w:val="050BDDA3"/>
    <w:rsid w:val="054EEC6F"/>
    <w:rsid w:val="057AD81F"/>
    <w:rsid w:val="05900D9A"/>
    <w:rsid w:val="0592259E"/>
    <w:rsid w:val="05DD1BFA"/>
    <w:rsid w:val="05FED328"/>
    <w:rsid w:val="066B6C88"/>
    <w:rsid w:val="0674AD25"/>
    <w:rsid w:val="06F4876D"/>
    <w:rsid w:val="0701EB01"/>
    <w:rsid w:val="07021474"/>
    <w:rsid w:val="070F25A5"/>
    <w:rsid w:val="071B2766"/>
    <w:rsid w:val="072E7E52"/>
    <w:rsid w:val="0759A2D0"/>
    <w:rsid w:val="079A54B9"/>
    <w:rsid w:val="07C94480"/>
    <w:rsid w:val="07E1D9EC"/>
    <w:rsid w:val="08D483D2"/>
    <w:rsid w:val="08E409D0"/>
    <w:rsid w:val="08FFC244"/>
    <w:rsid w:val="09021B17"/>
    <w:rsid w:val="093F0C89"/>
    <w:rsid w:val="0941EB7F"/>
    <w:rsid w:val="09802ADF"/>
    <w:rsid w:val="09824CD4"/>
    <w:rsid w:val="09837D3E"/>
    <w:rsid w:val="09A5A9C1"/>
    <w:rsid w:val="09AE7D4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166996"/>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3D30D"/>
    <w:rsid w:val="110A4C55"/>
    <w:rsid w:val="11503988"/>
    <w:rsid w:val="118443C7"/>
    <w:rsid w:val="11932DA4"/>
    <w:rsid w:val="11A0935D"/>
    <w:rsid w:val="11DE76E2"/>
    <w:rsid w:val="11E08327"/>
    <w:rsid w:val="12375A0B"/>
    <w:rsid w:val="12BA521D"/>
    <w:rsid w:val="12D7FB96"/>
    <w:rsid w:val="13045879"/>
    <w:rsid w:val="131AC43D"/>
    <w:rsid w:val="136ED89F"/>
    <w:rsid w:val="137AEBA4"/>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1A34EC"/>
    <w:rsid w:val="1C4A2109"/>
    <w:rsid w:val="1C688D7A"/>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4D9BCF"/>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155D46"/>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9CC0A7"/>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919951"/>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6A2EA"/>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6BB229"/>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8ADEE9"/>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497A02"/>
    <w:rsid w:val="5F69F19D"/>
    <w:rsid w:val="5F743DF8"/>
    <w:rsid w:val="5F8EB4A4"/>
    <w:rsid w:val="5FACC8EB"/>
    <w:rsid w:val="5FB5B657"/>
    <w:rsid w:val="60189FDC"/>
    <w:rsid w:val="601F3B89"/>
    <w:rsid w:val="602FAEAE"/>
    <w:rsid w:val="606D49D4"/>
    <w:rsid w:val="606DF2FD"/>
    <w:rsid w:val="6083C595"/>
    <w:rsid w:val="608772F6"/>
    <w:rsid w:val="60E2E8D0"/>
    <w:rsid w:val="616825BA"/>
    <w:rsid w:val="617D07E2"/>
    <w:rsid w:val="61A35F53"/>
    <w:rsid w:val="61A5C33A"/>
    <w:rsid w:val="61FAD71D"/>
    <w:rsid w:val="6206AF06"/>
    <w:rsid w:val="62E95A37"/>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3616D"/>
    <w:rsid w:val="68DA8B97"/>
    <w:rsid w:val="68FC3AC4"/>
    <w:rsid w:val="691E45C4"/>
    <w:rsid w:val="696EA971"/>
    <w:rsid w:val="69C19E72"/>
    <w:rsid w:val="6A4A8863"/>
    <w:rsid w:val="6A580D18"/>
    <w:rsid w:val="6A6A9448"/>
    <w:rsid w:val="6A6EC81C"/>
    <w:rsid w:val="6A6FBC59"/>
    <w:rsid w:val="6AFE6DF0"/>
    <w:rsid w:val="6B34BC8D"/>
    <w:rsid w:val="6B5BA8C8"/>
    <w:rsid w:val="6BB22320"/>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35144"/>
    <w:rsid w:val="6FDF232D"/>
    <w:rsid w:val="6FF3098A"/>
    <w:rsid w:val="700862C8"/>
    <w:rsid w:val="704D05EA"/>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5AA0DB"/>
    <w:rsid w:val="74BBC4BC"/>
    <w:rsid w:val="74CA0CB0"/>
    <w:rsid w:val="756ABCA6"/>
    <w:rsid w:val="75B73CB8"/>
    <w:rsid w:val="75B7583B"/>
    <w:rsid w:val="75B99978"/>
    <w:rsid w:val="75C035F6"/>
    <w:rsid w:val="75F157EF"/>
    <w:rsid w:val="75FD2A98"/>
    <w:rsid w:val="762C9AC1"/>
    <w:rsid w:val="76631FEC"/>
    <w:rsid w:val="76EEBCC7"/>
    <w:rsid w:val="76F3ACD9"/>
    <w:rsid w:val="76F66A5B"/>
    <w:rsid w:val="7725F069"/>
    <w:rsid w:val="7776E4BC"/>
    <w:rsid w:val="77B27300"/>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6C13EB"/>
    <w:rsid w:val="7A947E55"/>
    <w:rsid w:val="7AD01F24"/>
    <w:rsid w:val="7AEB844A"/>
    <w:rsid w:val="7B0EDD41"/>
    <w:rsid w:val="7B1909B8"/>
    <w:rsid w:val="7B4CE29F"/>
    <w:rsid w:val="7B76AF92"/>
    <w:rsid w:val="7B8D686F"/>
    <w:rsid w:val="7B9FBA9F"/>
    <w:rsid w:val="7BA0C8DF"/>
    <w:rsid w:val="7BC05C12"/>
    <w:rsid w:val="7BC71DFC"/>
    <w:rsid w:val="7C181200"/>
    <w:rsid w:val="7C654645"/>
    <w:rsid w:val="7C69C4DD"/>
    <w:rsid w:val="7C7BE58B"/>
    <w:rsid w:val="7CBD227A"/>
    <w:rsid w:val="7CF4FAE1"/>
    <w:rsid w:val="7D05BC48"/>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D5F87"/>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976D8"/>
    <w:rsid w:val="009431C6"/>
    <w:rsid w:val="0095348C"/>
    <w:rsid w:val="00956C8F"/>
    <w:rsid w:val="00990D28"/>
    <w:rsid w:val="009D6306"/>
    <w:rsid w:val="00A60598"/>
    <w:rsid w:val="00A60824"/>
    <w:rsid w:val="00AA6967"/>
    <w:rsid w:val="00B16189"/>
    <w:rsid w:val="00B478B2"/>
    <w:rsid w:val="00BC19AB"/>
    <w:rsid w:val="00BE5FE7"/>
    <w:rsid w:val="00C52566"/>
    <w:rsid w:val="00C646CC"/>
    <w:rsid w:val="00C66051"/>
    <w:rsid w:val="00D651F9"/>
    <w:rsid w:val="00DE7BFF"/>
    <w:rsid w:val="00E7187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OP365-2090396985-18</_dlc_DocId>
    <_dlc_DocIdUrl xmlns="d7c79300-af82-4651-8bb4-0962fed79a64">
      <Url>https://caribank.sharepoint.com/sites/LC/PRN300074/_layouts/15/DocIdRedir.aspx?ID=OP365-2090396985-18</Url>
      <Description>OP365-2090396985-18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F0F2BB26FD944390EC657EB4718A25" ma:contentTypeVersion="4" ma:contentTypeDescription="Create a new document." ma:contentTypeScope="" ma:versionID="dbff8ded5af2feddc14f36472b418681">
  <xsd:schema xmlns:xsd="http://www.w3.org/2001/XMLSchema" xmlns:xs="http://www.w3.org/2001/XMLSchema" xmlns:p="http://schemas.microsoft.com/office/2006/metadata/properties" xmlns:ns2="d7c79300-af82-4651-8bb4-0962fed79a64" xmlns:ns3="4a7eaf39-0e1a-4c41-9b3d-06c30e9c767b" targetNamespace="http://schemas.microsoft.com/office/2006/metadata/properties" ma:root="true" ma:fieldsID="717ad3e54c95c95d6ccea22440f1920b" ns2:_="" ns3:_="">
    <xsd:import namespace="d7c79300-af82-4651-8bb4-0962fed79a64"/>
    <xsd:import namespace="4a7eaf39-0e1a-4c41-9b3d-06c30e9c767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7eaf39-0e1a-4c41-9b3d-06c30e9c76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2988F-BBD2-4E3D-82B0-AC59D2E2F398}">
  <ds:schemaRefs>
    <ds:schemaRef ds:uri="http://schemas.microsoft.com/sharepoint/events"/>
  </ds:schemaRefs>
</ds:datastoreItem>
</file>

<file path=customXml/itemProps2.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3.xml><?xml version="1.0" encoding="utf-8"?>
<ds:datastoreItem xmlns:ds="http://schemas.openxmlformats.org/officeDocument/2006/customXml" ds:itemID="{4176FE59-0350-4995-BB1D-248F5AA39B02}">
  <ds:schemaRefs>
    <ds:schemaRef ds:uri="http://purl.org/dc/elements/1.1/"/>
    <ds:schemaRef ds:uri="http://purl.org/dc/terms/"/>
    <ds:schemaRef ds:uri="http://www.w3.org/XML/1998/namespace"/>
    <ds:schemaRef ds:uri="d7c79300-af82-4651-8bb4-0962fed79a64"/>
    <ds:schemaRef ds:uri="4a7eaf39-0e1a-4c41-9b3d-06c30e9c767b"/>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5.xml><?xml version="1.0" encoding="utf-8"?>
<ds:datastoreItem xmlns:ds="http://schemas.openxmlformats.org/officeDocument/2006/customXml" ds:itemID="{2C3F8F5D-9B11-4E7E-9B47-197153BE8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4a7eaf39-0e1a-4c41-9b3d-06c30e9c7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2030</Words>
  <Characters>11573</Characters>
  <Application>Microsoft Office Word</Application>
  <DocSecurity>0</DocSecurity>
  <Lines>96</Lines>
  <Paragraphs>27</Paragraphs>
  <ScaleCrop>false</ScaleCrop>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2</cp:revision>
  <dcterms:created xsi:type="dcterms:W3CDTF">2024-09-09T01:23:00Z</dcterms:created>
  <dcterms:modified xsi:type="dcterms:W3CDTF">2024-09-09T01:23:00Z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0x01010052F0F2BB26FD944390EC657EB4718A25</vt:lpwstr>
  </property>
  <property fmtid="{D5CDD505-2E9C-101B-9397-08002B2CF9AE}" pid="4" name="MediaServiceImageTags">
    <vt:lpwstr/>
  </property>
  <property fmtid="{D5CDD505-2E9C-101B-9397-08002B2CF9AE}" pid="5" name="_dlc_DocIdItemGuid">
    <vt:lpwstr>52a1eb05-cf00-44c9-92ef-ac46f5e1dfb3</vt:lpwstr>
  </property>
</Properties>
</file>